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8E783C" w14:textId="4A34594E" w:rsidR="00F35876" w:rsidRPr="00F35876" w:rsidRDefault="00F35876" w:rsidP="00F35876">
      <w:pPr>
        <w:jc w:val="center"/>
        <w:rPr>
          <w:rFonts w:ascii="Times New Roman" w:hAnsi="Times New Roman" w:cs="Times New Roman"/>
          <w:sz w:val="24"/>
          <w:szCs w:val="24"/>
        </w:rPr>
      </w:pPr>
      <w:r w:rsidRPr="00F35876">
        <w:rPr>
          <w:rFonts w:ascii="Times New Roman" w:hAnsi="Times New Roman" w:cs="Times New Roman"/>
          <w:sz w:val="24"/>
          <w:szCs w:val="24"/>
        </w:rPr>
        <w:t>Carlton Creek Field Trial</w:t>
      </w:r>
    </w:p>
    <w:p w14:paraId="0F891B6D" w14:textId="1F3C954E" w:rsidR="00F35876" w:rsidRDefault="00F35876" w:rsidP="00F35876">
      <w:pPr>
        <w:jc w:val="center"/>
        <w:rPr>
          <w:rFonts w:ascii="Times New Roman" w:hAnsi="Times New Roman" w:cs="Times New Roman"/>
          <w:sz w:val="24"/>
          <w:szCs w:val="24"/>
        </w:rPr>
      </w:pPr>
      <w:r w:rsidRPr="00F35876">
        <w:rPr>
          <w:rFonts w:ascii="Times New Roman" w:hAnsi="Times New Roman" w:cs="Times New Roman"/>
          <w:sz w:val="24"/>
          <w:szCs w:val="24"/>
        </w:rPr>
        <w:t>Hosted By Milt Scott</w:t>
      </w:r>
    </w:p>
    <w:p w14:paraId="7238A0AF" w14:textId="01794121" w:rsidR="00F35876" w:rsidRDefault="00F35876" w:rsidP="00F3587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3C443AA" w14:textId="327A3CBF" w:rsidR="00F35876" w:rsidRDefault="00F35876" w:rsidP="00F358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 August 1</w:t>
      </w:r>
      <w:r w:rsidRPr="00F35876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– 2</w:t>
      </w:r>
      <w:r w:rsidRPr="00F35876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793904" w14:textId="4A1C2896" w:rsidR="00F35876" w:rsidRDefault="00F35876" w:rsidP="00F358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Location:</w:t>
      </w:r>
      <w:r w:rsidR="00707820">
        <w:rPr>
          <w:rFonts w:ascii="Times New Roman" w:hAnsi="Times New Roman" w:cs="Times New Roman"/>
          <w:sz w:val="24"/>
          <w:szCs w:val="24"/>
        </w:rPr>
        <w:t xml:space="preserve"> Milt’s House.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7820">
        <w:rPr>
          <w:rFonts w:ascii="Times New Roman" w:hAnsi="Times New Roman" w:cs="Times New Roman"/>
          <w:sz w:val="24"/>
          <w:szCs w:val="24"/>
        </w:rPr>
        <w:t xml:space="preserve">Range Road 282 East of TWP 274. </w:t>
      </w:r>
    </w:p>
    <w:p w14:paraId="18A241EB" w14:textId="34FBE185" w:rsidR="00F35876" w:rsidRDefault="00F35876" w:rsidP="00F358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Sheep: Ewes</w:t>
      </w:r>
      <w:r w:rsidR="00707820">
        <w:rPr>
          <w:rFonts w:ascii="Times New Roman" w:hAnsi="Times New Roman" w:cs="Times New Roman"/>
          <w:sz w:val="24"/>
          <w:szCs w:val="24"/>
        </w:rPr>
        <w:t xml:space="preserve"> and lambs</w:t>
      </w:r>
      <w:r>
        <w:rPr>
          <w:rFonts w:ascii="Times New Roman" w:hAnsi="Times New Roman" w:cs="Times New Roman"/>
          <w:sz w:val="24"/>
          <w:szCs w:val="24"/>
        </w:rPr>
        <w:t xml:space="preserve"> provided by Milt Scott</w:t>
      </w:r>
      <w:r w:rsidR="00C57DB7">
        <w:rPr>
          <w:rFonts w:ascii="Times New Roman" w:hAnsi="Times New Roman" w:cs="Times New Roman"/>
          <w:sz w:val="24"/>
          <w:szCs w:val="24"/>
        </w:rPr>
        <w:t>.</w:t>
      </w:r>
    </w:p>
    <w:p w14:paraId="7CA74B4C" w14:textId="5C4C1EE0" w:rsidR="00F35876" w:rsidRDefault="00F35876" w:rsidP="00F35876">
      <w:pPr>
        <w:tabs>
          <w:tab w:val="left" w:pos="18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Entries: Open July 13</w:t>
      </w:r>
      <w:r w:rsidRPr="00F3587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and will close July 28</w:t>
      </w:r>
      <w:r w:rsidRPr="00F3587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. No refunds after July 24</w:t>
      </w:r>
      <w:r w:rsidRPr="00F35876">
        <w:rPr>
          <w:rFonts w:ascii="Times New Roman" w:hAnsi="Times New Roman" w:cs="Times New Roman"/>
          <w:sz w:val="24"/>
          <w:szCs w:val="24"/>
          <w:vertAlign w:val="superscript"/>
        </w:rPr>
        <w:t>th</w:t>
      </w:r>
    </w:p>
    <w:p w14:paraId="6F496A2A" w14:textId="3E40DA91" w:rsidR="00F35876" w:rsidRDefault="00F35876" w:rsidP="00F35876">
      <w:pPr>
        <w:tabs>
          <w:tab w:val="left" w:pos="18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make cheques payable to Samantha Scott and mail to PO BOX 1996 Carstairs, AB T0M-0N0 OR</w:t>
      </w:r>
      <w:r w:rsidR="00A5471C">
        <w:rPr>
          <w:rFonts w:ascii="Times New Roman" w:hAnsi="Times New Roman" w:cs="Times New Roman"/>
          <w:sz w:val="24"/>
          <w:szCs w:val="24"/>
        </w:rPr>
        <w:t xml:space="preserve"> send etransfer to </w:t>
      </w:r>
      <w:hyperlink r:id="rId4" w:history="1">
        <w:r w:rsidR="00A5471C" w:rsidRPr="00B9553C">
          <w:rPr>
            <w:rStyle w:val="Hyperlink"/>
            <w:rFonts w:ascii="Times New Roman" w:hAnsi="Times New Roman" w:cs="Times New Roman"/>
            <w:sz w:val="24"/>
            <w:szCs w:val="24"/>
          </w:rPr>
          <w:t>scottsamanthanicole@gmail.com</w:t>
        </w:r>
      </w:hyperlink>
    </w:p>
    <w:p w14:paraId="590DBB46" w14:textId="7A05362A" w:rsidR="00A5471C" w:rsidRDefault="00A5471C" w:rsidP="00F35876">
      <w:pPr>
        <w:tabs>
          <w:tab w:val="left" w:pos="18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Onsite camping</w:t>
      </w:r>
      <w:r w:rsidR="00707820">
        <w:rPr>
          <w:rFonts w:ascii="Times New Roman" w:hAnsi="Times New Roman" w:cs="Times New Roman"/>
          <w:sz w:val="24"/>
          <w:szCs w:val="24"/>
        </w:rPr>
        <w:t xml:space="preserve"> and porta po</w:t>
      </w:r>
      <w:r w:rsidR="00C57DB7">
        <w:rPr>
          <w:rFonts w:ascii="Times New Roman" w:hAnsi="Times New Roman" w:cs="Times New Roman"/>
          <w:sz w:val="24"/>
          <w:szCs w:val="24"/>
        </w:rPr>
        <w:t>t</w:t>
      </w:r>
      <w:r w:rsidR="00707820">
        <w:rPr>
          <w:rFonts w:ascii="Times New Roman" w:hAnsi="Times New Roman" w:cs="Times New Roman"/>
          <w:sz w:val="24"/>
          <w:szCs w:val="24"/>
        </w:rPr>
        <w:t>ties</w:t>
      </w:r>
      <w:r>
        <w:rPr>
          <w:rFonts w:ascii="Times New Roman" w:hAnsi="Times New Roman" w:cs="Times New Roman"/>
          <w:sz w:val="24"/>
          <w:szCs w:val="24"/>
        </w:rPr>
        <w:t xml:space="preserve"> will be available. </w:t>
      </w:r>
    </w:p>
    <w:p w14:paraId="448809B9" w14:textId="15217CE9" w:rsidR="00EA37EF" w:rsidRDefault="00EA37EF" w:rsidP="00F35876">
      <w:pPr>
        <w:tabs>
          <w:tab w:val="left" w:pos="18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Judge: </w:t>
      </w:r>
      <w:r w:rsidR="00F6747F">
        <w:rPr>
          <w:rFonts w:ascii="Times New Roman" w:hAnsi="Times New Roman" w:cs="Times New Roman"/>
          <w:sz w:val="24"/>
          <w:szCs w:val="24"/>
        </w:rPr>
        <w:t>Corey Perry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1B7D94" w14:textId="6D31D011" w:rsidR="00A5471C" w:rsidRDefault="00A5471C" w:rsidP="00F35876">
      <w:pPr>
        <w:tabs>
          <w:tab w:val="left" w:pos="18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Any questions, please see below for contact list. </w:t>
      </w:r>
    </w:p>
    <w:p w14:paraId="2B0819AF" w14:textId="083DA7D5" w:rsidR="00A5471C" w:rsidRDefault="00A5471C" w:rsidP="00F35876">
      <w:pPr>
        <w:tabs>
          <w:tab w:val="left" w:pos="18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Milt Scott: 403.888.0786</w:t>
      </w:r>
    </w:p>
    <w:p w14:paraId="405C3D91" w14:textId="322A2E2D" w:rsidR="00A5471C" w:rsidRDefault="00A5471C" w:rsidP="00F35876">
      <w:pPr>
        <w:tabs>
          <w:tab w:val="left" w:pos="18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Samantha Scott: 587.434.1940</w:t>
      </w:r>
    </w:p>
    <w:p w14:paraId="173A45A6" w14:textId="0B63E366" w:rsidR="00A5471C" w:rsidRDefault="00A5471C" w:rsidP="00F35876">
      <w:pPr>
        <w:tabs>
          <w:tab w:val="left" w:pos="18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Kier Scott: 403.880.2287</w:t>
      </w:r>
    </w:p>
    <w:p w14:paraId="12178824" w14:textId="2BCE7684" w:rsidR="00A5471C" w:rsidRDefault="00A5471C" w:rsidP="00F35876">
      <w:pPr>
        <w:tabs>
          <w:tab w:val="left" w:pos="1860"/>
        </w:tabs>
        <w:rPr>
          <w:rFonts w:ascii="Times New Roman" w:hAnsi="Times New Roman" w:cs="Times New Roman"/>
          <w:sz w:val="24"/>
          <w:szCs w:val="24"/>
        </w:rPr>
      </w:pPr>
    </w:p>
    <w:p w14:paraId="2AA56A97" w14:textId="6489726A" w:rsidR="00A5471C" w:rsidRDefault="00A5471C" w:rsidP="00F35876">
      <w:pPr>
        <w:tabs>
          <w:tab w:val="left" w:pos="18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will be running an Open, Pro-Novice, Nursery, Novice</w:t>
      </w:r>
      <w:r w:rsidR="00EA37EF">
        <w:rPr>
          <w:rFonts w:ascii="Times New Roman" w:hAnsi="Times New Roman" w:cs="Times New Roman"/>
          <w:sz w:val="24"/>
          <w:szCs w:val="24"/>
        </w:rPr>
        <w:t>.</w:t>
      </w:r>
    </w:p>
    <w:p w14:paraId="07F7266D" w14:textId="4809EB48" w:rsidR="00C57DB7" w:rsidRDefault="00C57DB7" w:rsidP="00F35876">
      <w:pPr>
        <w:tabs>
          <w:tab w:val="left" w:pos="18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Schedule: Novice will be run first followed by Pro-Novice/Nursery then Open. </w:t>
      </w:r>
    </w:p>
    <w:p w14:paraId="2E534596" w14:textId="2112877F" w:rsidR="00A5471C" w:rsidRDefault="00A5471C" w:rsidP="00F35876">
      <w:pPr>
        <w:tabs>
          <w:tab w:val="left" w:pos="18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*Pro-Novice and Nursery will be the same course.* </w:t>
      </w:r>
    </w:p>
    <w:p w14:paraId="3CAA6394" w14:textId="727752A8" w:rsidR="00091346" w:rsidRDefault="00091346" w:rsidP="00F35876">
      <w:pPr>
        <w:tabs>
          <w:tab w:val="left" w:pos="18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TWO RUNS PER CLASS</w:t>
      </w:r>
    </w:p>
    <w:p w14:paraId="6658D986" w14:textId="3D81165E" w:rsidR="00EA37EF" w:rsidRDefault="00EA37EF" w:rsidP="00F35876">
      <w:pPr>
        <w:tabs>
          <w:tab w:val="left" w:pos="1860"/>
        </w:tabs>
        <w:rPr>
          <w:rFonts w:ascii="Times New Roman" w:hAnsi="Times New Roman" w:cs="Times New Roman"/>
          <w:sz w:val="24"/>
          <w:szCs w:val="24"/>
        </w:rPr>
      </w:pPr>
      <w:r w:rsidRPr="00EA37EF">
        <w:rPr>
          <w:rFonts w:ascii="Times New Roman" w:hAnsi="Times New Roman" w:cs="Times New Roman"/>
          <w:sz w:val="24"/>
          <w:szCs w:val="24"/>
        </w:rPr>
        <w:t>Dog Limit:  If entries exceed allotted amount, number of dogs per handler may be limited to two dogs per handler per class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C43F87B" w14:textId="3D3F4201" w:rsidR="00EA37EF" w:rsidRDefault="00EA37EF" w:rsidP="00F35876">
      <w:pPr>
        <w:tabs>
          <w:tab w:val="left" w:pos="18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Running order</w:t>
      </w:r>
      <w:r w:rsidR="00F6747F">
        <w:rPr>
          <w:rFonts w:ascii="Times New Roman" w:hAnsi="Times New Roman" w:cs="Times New Roman"/>
          <w:sz w:val="24"/>
          <w:szCs w:val="24"/>
        </w:rPr>
        <w:t xml:space="preserve"> and course</w:t>
      </w:r>
      <w:r>
        <w:rPr>
          <w:rFonts w:ascii="Times New Roman" w:hAnsi="Times New Roman" w:cs="Times New Roman"/>
          <w:sz w:val="24"/>
          <w:szCs w:val="24"/>
        </w:rPr>
        <w:t xml:space="preserve"> will be posted day of. </w:t>
      </w:r>
    </w:p>
    <w:p w14:paraId="74B33551" w14:textId="1A1163A8" w:rsidR="00A5471C" w:rsidRDefault="00A5471C" w:rsidP="00F35876">
      <w:pPr>
        <w:tabs>
          <w:tab w:val="left" w:pos="1860"/>
        </w:tabs>
        <w:rPr>
          <w:rFonts w:ascii="Times New Roman" w:hAnsi="Times New Roman" w:cs="Times New Roman"/>
          <w:sz w:val="24"/>
          <w:szCs w:val="24"/>
        </w:rPr>
      </w:pPr>
    </w:p>
    <w:p w14:paraId="2828E7FE" w14:textId="18807317" w:rsidR="00A5471C" w:rsidRDefault="00A5471C" w:rsidP="00F35876">
      <w:pPr>
        <w:tabs>
          <w:tab w:val="left" w:pos="18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Handlers meeting Saturday and Sunday mornings at 7:</w:t>
      </w:r>
      <w:r w:rsidR="00707820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0am</w:t>
      </w:r>
    </w:p>
    <w:p w14:paraId="1A88CB8B" w14:textId="159DB26D" w:rsidR="00F35876" w:rsidRDefault="00A5471C" w:rsidP="00F358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 ___________________________________________________</w:t>
      </w:r>
    </w:p>
    <w:p w14:paraId="5DD2ADD4" w14:textId="41E0D763" w:rsidR="00A5471C" w:rsidRDefault="00A5471C" w:rsidP="00F358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 #: _________________________________________________</w:t>
      </w:r>
    </w:p>
    <w:p w14:paraId="436CC7F5" w14:textId="69B3BD8A" w:rsidR="00A5471C" w:rsidRDefault="00A5471C" w:rsidP="00F358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Email: ___________________________________________________</w:t>
      </w:r>
    </w:p>
    <w:p w14:paraId="306C964F" w14:textId="77777777" w:rsidR="00EA37EF" w:rsidRDefault="00EA37EF" w:rsidP="00F35876">
      <w:pPr>
        <w:rPr>
          <w:rFonts w:ascii="Times New Roman" w:hAnsi="Times New Roman" w:cs="Times New Roman"/>
          <w:sz w:val="24"/>
          <w:szCs w:val="24"/>
        </w:rPr>
      </w:pPr>
    </w:p>
    <w:p w14:paraId="327F0C41" w14:textId="77777777" w:rsidR="00EA37EF" w:rsidRDefault="00EA37EF" w:rsidP="00F35876">
      <w:pPr>
        <w:rPr>
          <w:rFonts w:ascii="Times New Roman" w:hAnsi="Times New Roman" w:cs="Times New Roman"/>
          <w:sz w:val="24"/>
          <w:szCs w:val="24"/>
        </w:rPr>
      </w:pPr>
    </w:p>
    <w:p w14:paraId="2DD30EEF" w14:textId="77777777" w:rsidR="00EA37EF" w:rsidRDefault="00EA37EF" w:rsidP="00F35876">
      <w:pPr>
        <w:rPr>
          <w:rFonts w:ascii="Times New Roman" w:hAnsi="Times New Roman" w:cs="Times New Roman"/>
          <w:sz w:val="24"/>
          <w:szCs w:val="24"/>
        </w:rPr>
      </w:pPr>
    </w:p>
    <w:p w14:paraId="2F7B4966" w14:textId="64C766B0" w:rsidR="00A5471C" w:rsidRDefault="00EA37EF" w:rsidP="00F358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Open: $1</w:t>
      </w:r>
      <w:r w:rsidR="00C5795E">
        <w:rPr>
          <w:rFonts w:ascii="Times New Roman" w:hAnsi="Times New Roman" w:cs="Times New Roman"/>
          <w:sz w:val="24"/>
          <w:szCs w:val="24"/>
        </w:rPr>
        <w:t>25</w:t>
      </w:r>
      <w:r w:rsidR="00B46CDE">
        <w:rPr>
          <w:rFonts w:ascii="Times New Roman" w:hAnsi="Times New Roman" w:cs="Times New Roman"/>
          <w:sz w:val="24"/>
          <w:szCs w:val="24"/>
        </w:rPr>
        <w:t xml:space="preserve">.00  </w:t>
      </w:r>
      <w:r>
        <w:rPr>
          <w:rFonts w:ascii="Times New Roman" w:hAnsi="Times New Roman" w:cs="Times New Roman"/>
          <w:sz w:val="24"/>
          <w:szCs w:val="24"/>
        </w:rPr>
        <w:tab/>
        <w:t>Pro-Novice: $</w:t>
      </w:r>
      <w:r w:rsidR="00C5795E">
        <w:rPr>
          <w:rFonts w:ascii="Times New Roman" w:hAnsi="Times New Roman" w:cs="Times New Roman"/>
          <w:sz w:val="24"/>
          <w:szCs w:val="24"/>
        </w:rPr>
        <w:t>100</w:t>
      </w:r>
      <w:r>
        <w:rPr>
          <w:rFonts w:ascii="Times New Roman" w:hAnsi="Times New Roman" w:cs="Times New Roman"/>
          <w:sz w:val="24"/>
          <w:szCs w:val="24"/>
        </w:rPr>
        <w:t>.0</w:t>
      </w:r>
      <w:r w:rsidR="00B46CDE">
        <w:rPr>
          <w:rFonts w:ascii="Times New Roman" w:hAnsi="Times New Roman" w:cs="Times New Roman"/>
          <w:sz w:val="24"/>
          <w:szCs w:val="24"/>
        </w:rPr>
        <w:t>0</w:t>
      </w:r>
      <w:r w:rsidR="00B46CDE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Nursery: $</w:t>
      </w:r>
      <w:r w:rsidR="00C5795E">
        <w:rPr>
          <w:rFonts w:ascii="Times New Roman" w:hAnsi="Times New Roman" w:cs="Times New Roman"/>
          <w:sz w:val="24"/>
          <w:szCs w:val="24"/>
        </w:rPr>
        <w:t>75</w:t>
      </w:r>
      <w:r>
        <w:rPr>
          <w:rFonts w:ascii="Times New Roman" w:hAnsi="Times New Roman" w:cs="Times New Roman"/>
          <w:sz w:val="24"/>
          <w:szCs w:val="24"/>
        </w:rPr>
        <w:t>.00</w:t>
      </w:r>
      <w:r w:rsidR="00B46CDE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  <w:t>N</w:t>
      </w:r>
      <w:r w:rsidR="00C57DB7">
        <w:rPr>
          <w:rFonts w:ascii="Times New Roman" w:hAnsi="Times New Roman" w:cs="Times New Roman"/>
          <w:sz w:val="24"/>
          <w:szCs w:val="24"/>
        </w:rPr>
        <w:t>ovice</w:t>
      </w:r>
      <w:r>
        <w:rPr>
          <w:rFonts w:ascii="Times New Roman" w:hAnsi="Times New Roman" w:cs="Times New Roman"/>
          <w:sz w:val="24"/>
          <w:szCs w:val="24"/>
        </w:rPr>
        <w:t>: $</w:t>
      </w:r>
      <w:r w:rsidR="00B46CD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0.00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F35876" w14:paraId="3438782D" w14:textId="77777777" w:rsidTr="00F35876">
        <w:tc>
          <w:tcPr>
            <w:tcW w:w="2337" w:type="dxa"/>
          </w:tcPr>
          <w:p w14:paraId="185477EA" w14:textId="77777777" w:rsidR="00F35876" w:rsidRDefault="00F35876" w:rsidP="00F35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14:paraId="7B891CC7" w14:textId="12A98FA9" w:rsidR="00F35876" w:rsidRDefault="00F35876" w:rsidP="00F35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Handler</w:t>
            </w:r>
          </w:p>
        </w:tc>
        <w:tc>
          <w:tcPr>
            <w:tcW w:w="2338" w:type="dxa"/>
          </w:tcPr>
          <w:p w14:paraId="5621F727" w14:textId="5C427979" w:rsidR="00F35876" w:rsidRDefault="00F35876" w:rsidP="00F35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Dog </w:t>
            </w:r>
          </w:p>
        </w:tc>
        <w:tc>
          <w:tcPr>
            <w:tcW w:w="2338" w:type="dxa"/>
          </w:tcPr>
          <w:p w14:paraId="70136C8E" w14:textId="63A4CFA7" w:rsidR="00F35876" w:rsidRDefault="00F35876" w:rsidP="00F35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Class</w:t>
            </w:r>
          </w:p>
        </w:tc>
      </w:tr>
      <w:tr w:rsidR="00F35876" w14:paraId="1A64A04C" w14:textId="77777777" w:rsidTr="00F35876">
        <w:tc>
          <w:tcPr>
            <w:tcW w:w="2337" w:type="dxa"/>
          </w:tcPr>
          <w:p w14:paraId="75672219" w14:textId="758983C9" w:rsidR="00F35876" w:rsidRDefault="00F35876" w:rsidP="00F35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37" w:type="dxa"/>
          </w:tcPr>
          <w:p w14:paraId="10940B6D" w14:textId="77777777" w:rsidR="00F35876" w:rsidRDefault="00F35876" w:rsidP="00F35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14:paraId="1A870F45" w14:textId="77777777" w:rsidR="00F35876" w:rsidRDefault="00F35876" w:rsidP="00F35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14:paraId="4A618629" w14:textId="77777777" w:rsidR="00F35876" w:rsidRDefault="00F35876" w:rsidP="00F35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876" w14:paraId="6CE84C52" w14:textId="77777777" w:rsidTr="00F35876">
        <w:tc>
          <w:tcPr>
            <w:tcW w:w="2337" w:type="dxa"/>
          </w:tcPr>
          <w:p w14:paraId="21664F70" w14:textId="6C30B8A4" w:rsidR="00F35876" w:rsidRDefault="00F35876" w:rsidP="00F35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37" w:type="dxa"/>
          </w:tcPr>
          <w:p w14:paraId="6D024EA1" w14:textId="210A03D6" w:rsidR="00F35876" w:rsidRDefault="00F35876" w:rsidP="00F35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14:paraId="0C8F799E" w14:textId="77777777" w:rsidR="00F35876" w:rsidRDefault="00F35876" w:rsidP="00F35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14:paraId="77395113" w14:textId="77777777" w:rsidR="00F35876" w:rsidRDefault="00F35876" w:rsidP="00F35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876" w14:paraId="4EF0602D" w14:textId="77777777" w:rsidTr="00F35876">
        <w:tc>
          <w:tcPr>
            <w:tcW w:w="2337" w:type="dxa"/>
          </w:tcPr>
          <w:p w14:paraId="26C4E0E6" w14:textId="30E1CDC7" w:rsidR="00F35876" w:rsidRDefault="00F35876" w:rsidP="00F35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37" w:type="dxa"/>
          </w:tcPr>
          <w:p w14:paraId="69F49BD0" w14:textId="77777777" w:rsidR="00F35876" w:rsidRDefault="00F35876" w:rsidP="00F35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14:paraId="680A669B" w14:textId="77777777" w:rsidR="00F35876" w:rsidRDefault="00F35876" w:rsidP="00F35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14:paraId="720F45A9" w14:textId="77777777" w:rsidR="00F35876" w:rsidRDefault="00F35876" w:rsidP="00F35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DB7" w14:paraId="177E6063" w14:textId="77777777" w:rsidTr="00F35876">
        <w:tc>
          <w:tcPr>
            <w:tcW w:w="2337" w:type="dxa"/>
          </w:tcPr>
          <w:p w14:paraId="3A6CB7DA" w14:textId="6BD47777" w:rsidR="00C57DB7" w:rsidRDefault="00C57DB7" w:rsidP="00F35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37" w:type="dxa"/>
          </w:tcPr>
          <w:p w14:paraId="77D5F8EA" w14:textId="77777777" w:rsidR="00C57DB7" w:rsidRDefault="00C57DB7" w:rsidP="00F35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14:paraId="66BB173A" w14:textId="77777777" w:rsidR="00C57DB7" w:rsidRDefault="00C57DB7" w:rsidP="00F35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14:paraId="3276ED67" w14:textId="77777777" w:rsidR="00C57DB7" w:rsidRDefault="00C57DB7" w:rsidP="00F35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DB7" w14:paraId="1570C9ED" w14:textId="77777777" w:rsidTr="00F35876">
        <w:tc>
          <w:tcPr>
            <w:tcW w:w="2337" w:type="dxa"/>
          </w:tcPr>
          <w:p w14:paraId="6667BB50" w14:textId="570E6A7B" w:rsidR="00C57DB7" w:rsidRDefault="00C57DB7" w:rsidP="00F35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337" w:type="dxa"/>
          </w:tcPr>
          <w:p w14:paraId="3489E6B9" w14:textId="77777777" w:rsidR="00C57DB7" w:rsidRDefault="00C57DB7" w:rsidP="00F35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14:paraId="296507F2" w14:textId="77777777" w:rsidR="00C57DB7" w:rsidRDefault="00C57DB7" w:rsidP="00F35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14:paraId="23EEA65B" w14:textId="77777777" w:rsidR="00C57DB7" w:rsidRDefault="00C57DB7" w:rsidP="00F35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DB7" w14:paraId="66E294CC" w14:textId="77777777" w:rsidTr="00F35876">
        <w:tc>
          <w:tcPr>
            <w:tcW w:w="2337" w:type="dxa"/>
          </w:tcPr>
          <w:p w14:paraId="2CEB4E27" w14:textId="324ABF9D" w:rsidR="00C57DB7" w:rsidRDefault="00C57DB7" w:rsidP="00F35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337" w:type="dxa"/>
          </w:tcPr>
          <w:p w14:paraId="5A21F6B3" w14:textId="77777777" w:rsidR="00C57DB7" w:rsidRDefault="00C57DB7" w:rsidP="00F35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14:paraId="64020445" w14:textId="77777777" w:rsidR="00C57DB7" w:rsidRDefault="00C57DB7" w:rsidP="00F35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14:paraId="3C6AC3B4" w14:textId="77777777" w:rsidR="00C57DB7" w:rsidRDefault="00C57DB7" w:rsidP="00F35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F2DFE28" w14:textId="27BBA7F8" w:rsidR="00F35876" w:rsidRDefault="00F35876" w:rsidP="00F35876">
      <w:pPr>
        <w:rPr>
          <w:rFonts w:ascii="Times New Roman" w:hAnsi="Times New Roman" w:cs="Times New Roman"/>
          <w:sz w:val="24"/>
          <w:szCs w:val="24"/>
        </w:rPr>
      </w:pPr>
    </w:p>
    <w:p w14:paraId="491A42A5" w14:textId="7F4085F4" w:rsidR="00F6747F" w:rsidRDefault="00EA37EF" w:rsidP="00F6747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_________________________ agree to </w:t>
      </w:r>
      <w:r w:rsidR="00F6747F">
        <w:rPr>
          <w:rFonts w:ascii="Times New Roman" w:hAnsi="Times New Roman" w:cs="Times New Roman"/>
          <w:sz w:val="24"/>
          <w:szCs w:val="24"/>
        </w:rPr>
        <w:t xml:space="preserve">assume responsibility for any </w:t>
      </w:r>
      <w:r w:rsidR="00F6747F" w:rsidRPr="00F6747F">
        <w:rPr>
          <w:rFonts w:ascii="Times New Roman" w:hAnsi="Times New Roman" w:cs="Times New Roman"/>
          <w:sz w:val="24"/>
          <w:szCs w:val="24"/>
        </w:rPr>
        <w:t xml:space="preserve">claim for loss or injury which may be alleged to have been caused directly or indirectly to any person, dog, livestock, or thing by the act of this dog(s) while </w:t>
      </w:r>
      <w:r w:rsidR="00F6747F">
        <w:rPr>
          <w:rFonts w:ascii="Times New Roman" w:hAnsi="Times New Roman" w:cs="Times New Roman"/>
          <w:sz w:val="24"/>
          <w:szCs w:val="24"/>
        </w:rPr>
        <w:t>at the</w:t>
      </w:r>
      <w:r w:rsidR="00F6747F" w:rsidRPr="00F6747F">
        <w:rPr>
          <w:rFonts w:ascii="Times New Roman" w:hAnsi="Times New Roman" w:cs="Times New Roman"/>
          <w:sz w:val="24"/>
          <w:szCs w:val="24"/>
        </w:rPr>
        <w:t xml:space="preserve"> trial</w:t>
      </w:r>
      <w:r w:rsidR="00F6747F">
        <w:rPr>
          <w:rFonts w:ascii="Times New Roman" w:hAnsi="Times New Roman" w:cs="Times New Roman"/>
          <w:sz w:val="24"/>
          <w:szCs w:val="24"/>
        </w:rPr>
        <w:t xml:space="preserve">. I agree to </w:t>
      </w:r>
      <w:r w:rsidR="00F6747F" w:rsidRPr="00F6747F">
        <w:rPr>
          <w:rFonts w:ascii="Times New Roman" w:hAnsi="Times New Roman" w:cs="Times New Roman"/>
          <w:sz w:val="24"/>
          <w:szCs w:val="24"/>
        </w:rPr>
        <w:t>assume financial responsibility for any damages. I will pay the full value of any animal killed, seriously injured, or the veterinarian bill if so required.</w:t>
      </w:r>
    </w:p>
    <w:p w14:paraId="695FD241" w14:textId="0D373020" w:rsidR="00F6747F" w:rsidRDefault="00F6747F" w:rsidP="00F6747F">
      <w:pPr>
        <w:spacing w:line="240" w:lineRule="auto"/>
        <w:jc w:val="both"/>
        <w:rPr>
          <w:rFonts w:ascii="Arial" w:eastAsia="Times New Roman" w:hAnsi="Arial" w:cs="Arial"/>
          <w:sz w:val="18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Signature: ____________________________________________________________________</w:t>
      </w:r>
    </w:p>
    <w:p w14:paraId="6527ADBB" w14:textId="0F7B86BE" w:rsidR="00A5471C" w:rsidRDefault="00A5471C" w:rsidP="00F35876">
      <w:pPr>
        <w:rPr>
          <w:rFonts w:ascii="Times New Roman" w:hAnsi="Times New Roman" w:cs="Times New Roman"/>
          <w:sz w:val="24"/>
          <w:szCs w:val="24"/>
        </w:rPr>
      </w:pPr>
    </w:p>
    <w:p w14:paraId="6E945916" w14:textId="77777777" w:rsidR="00F35876" w:rsidRPr="00F35876" w:rsidRDefault="00F35876" w:rsidP="00F35876">
      <w:pPr>
        <w:rPr>
          <w:rFonts w:ascii="Times New Roman" w:hAnsi="Times New Roman" w:cs="Times New Roman"/>
          <w:sz w:val="24"/>
          <w:szCs w:val="24"/>
        </w:rPr>
      </w:pPr>
    </w:p>
    <w:p w14:paraId="76E1A999" w14:textId="77777777" w:rsidR="00F35876" w:rsidRPr="00F35876" w:rsidRDefault="00F35876">
      <w:pPr>
        <w:rPr>
          <w:rFonts w:ascii="Times New Roman" w:hAnsi="Times New Roman" w:cs="Times New Roman"/>
          <w:sz w:val="24"/>
          <w:szCs w:val="24"/>
        </w:rPr>
      </w:pPr>
    </w:p>
    <w:sectPr w:rsidR="00F35876" w:rsidRPr="00F35876" w:rsidSect="00C57DB7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876"/>
    <w:rsid w:val="00091346"/>
    <w:rsid w:val="00707820"/>
    <w:rsid w:val="00A5471C"/>
    <w:rsid w:val="00B46CDE"/>
    <w:rsid w:val="00C5795E"/>
    <w:rsid w:val="00C57DB7"/>
    <w:rsid w:val="00EA37EF"/>
    <w:rsid w:val="00EF26DC"/>
    <w:rsid w:val="00F35876"/>
    <w:rsid w:val="00F6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1F6126"/>
  <w15:chartTrackingRefBased/>
  <w15:docId w15:val="{FEEDF636-D10D-454B-BDF1-ADD87DF30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5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5471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47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708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cottsamanthanicol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2263</TotalTime>
  <Pages>2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Scott</dc:creator>
  <cp:keywords/>
  <dc:description/>
  <cp:lastModifiedBy>Samantha Scott</cp:lastModifiedBy>
  <cp:revision>7</cp:revision>
  <dcterms:created xsi:type="dcterms:W3CDTF">2020-07-10T01:25:00Z</dcterms:created>
  <dcterms:modified xsi:type="dcterms:W3CDTF">2020-07-11T15:27:00Z</dcterms:modified>
</cp:coreProperties>
</file>