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04" w:type="pct"/>
        <w:tblCellSpacing w:w="37" w:type="dxa"/>
        <w:tblInd w:w="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4231"/>
        <w:gridCol w:w="101"/>
        <w:gridCol w:w="1637"/>
        <w:gridCol w:w="989"/>
        <w:gridCol w:w="1191"/>
        <w:gridCol w:w="370"/>
        <w:gridCol w:w="345"/>
        <w:gridCol w:w="208"/>
        <w:gridCol w:w="238"/>
        <w:gridCol w:w="238"/>
        <w:gridCol w:w="238"/>
        <w:gridCol w:w="238"/>
        <w:gridCol w:w="275"/>
      </w:tblGrid>
      <w:tr w:rsidR="007D15E1" w:rsidTr="00195A72">
        <w:trPr>
          <w:gridAfter w:val="10"/>
          <w:wAfter w:w="1442" w:type="pct"/>
          <w:tblCellSpacing w:w="37" w:type="dxa"/>
        </w:trPr>
        <w:tc>
          <w:tcPr>
            <w:tcW w:w="2740" w:type="pct"/>
            <w:gridSpan w:val="2"/>
            <w:vAlign w:val="bottom"/>
          </w:tcPr>
          <w:p w:rsidR="001D35BF" w:rsidRDefault="007D15E1" w:rsidP="001D35BF">
            <w:pPr>
              <w:rPr>
                <w:rStyle w:val="Strong"/>
                <w:rFonts w:ascii="Tahoma" w:hAnsi="Tahoma" w:cs="Tahoma"/>
                <w:sz w:val="40"/>
                <w:szCs w:val="40"/>
              </w:rPr>
            </w:pPr>
            <w:r w:rsidRPr="00195A72">
              <w:rPr>
                <w:rStyle w:val="Strong"/>
                <w:rFonts w:ascii="Tahoma" w:hAnsi="Tahoma" w:cs="Tahoma"/>
                <w:sz w:val="40"/>
                <w:szCs w:val="40"/>
              </w:rPr>
              <w:t xml:space="preserve">Hilltop </w:t>
            </w:r>
            <w:r w:rsidR="00195A72" w:rsidRPr="00195A72">
              <w:rPr>
                <w:rStyle w:val="Strong"/>
                <w:rFonts w:ascii="Tahoma" w:hAnsi="Tahoma" w:cs="Tahoma"/>
                <w:sz w:val="40"/>
                <w:szCs w:val="40"/>
              </w:rPr>
              <w:t xml:space="preserve">Sheep Field </w:t>
            </w:r>
            <w:r w:rsidR="00523EEB">
              <w:rPr>
                <w:rStyle w:val="Strong"/>
                <w:rFonts w:ascii="Tahoma" w:hAnsi="Tahoma" w:cs="Tahoma"/>
                <w:sz w:val="40"/>
                <w:szCs w:val="40"/>
              </w:rPr>
              <w:t>Trial –</w:t>
            </w:r>
          </w:p>
          <w:p w:rsidR="007D15E1" w:rsidRPr="00195A72" w:rsidRDefault="00523EEB" w:rsidP="001D35BF">
            <w:pPr>
              <w:rPr>
                <w:rStyle w:val="Strong"/>
                <w:rFonts w:ascii="Tahoma" w:hAnsi="Tahoma" w:cs="Tahoma"/>
                <w:sz w:val="40"/>
                <w:szCs w:val="4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40"/>
                <w:szCs w:val="40"/>
              </w:rPr>
              <w:t xml:space="preserve"> </w:t>
            </w:r>
            <w:r w:rsidR="001D35BF">
              <w:rPr>
                <w:rStyle w:val="Strong"/>
                <w:rFonts w:ascii="Tahoma" w:hAnsi="Tahoma" w:cs="Tahoma"/>
                <w:sz w:val="40"/>
                <w:szCs w:val="40"/>
              </w:rPr>
              <w:t>May 22</w:t>
            </w:r>
            <w:r w:rsidR="001D35BF" w:rsidRPr="001D35BF">
              <w:rPr>
                <w:rStyle w:val="Strong"/>
                <w:rFonts w:ascii="Tahoma" w:hAnsi="Tahoma" w:cs="Tahoma"/>
                <w:sz w:val="40"/>
                <w:szCs w:val="40"/>
                <w:vertAlign w:val="superscript"/>
              </w:rPr>
              <w:t>nd</w:t>
            </w:r>
            <w:r w:rsidR="001D35BF">
              <w:rPr>
                <w:rStyle w:val="Strong"/>
                <w:rFonts w:ascii="Tahoma" w:hAnsi="Tahoma" w:cs="Tahoma"/>
                <w:sz w:val="40"/>
                <w:szCs w:val="40"/>
              </w:rPr>
              <w:t xml:space="preserve"> -25</w:t>
            </w:r>
            <w:r w:rsidR="001D35BF" w:rsidRPr="001D35BF">
              <w:rPr>
                <w:rStyle w:val="Strong"/>
                <w:rFonts w:ascii="Tahoma" w:hAnsi="Tahoma" w:cs="Tahoma"/>
                <w:sz w:val="40"/>
                <w:szCs w:val="40"/>
                <w:vertAlign w:val="superscript"/>
              </w:rPr>
              <w:t>th</w:t>
            </w:r>
            <w:r w:rsidR="001D35BF">
              <w:rPr>
                <w:rStyle w:val="Strong"/>
                <w:rFonts w:ascii="Tahoma" w:hAnsi="Tahoma" w:cs="Tahoma"/>
                <w:sz w:val="40"/>
                <w:szCs w:val="40"/>
              </w:rPr>
              <w:t>, 2015</w:t>
            </w:r>
          </w:p>
          <w:p w:rsidR="00A95C9C" w:rsidRDefault="00777D2C" w:rsidP="00523EEB">
            <w:pP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SSDA</w:t>
            </w:r>
            <w:r w:rsidR="007D15E1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 and USBCHA Sanctione</w:t>
            </w:r>
            <w:r w:rsidR="00A95C9C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d</w:t>
            </w:r>
          </w:p>
          <w:p w:rsidR="007D15E1" w:rsidRDefault="00A95C9C" w:rsidP="00523EEB">
            <w:pP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ASDA Sanctioned-Intermediate</w:t>
            </w:r>
            <w:r w:rsidR="001D35BF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 , Novice, Pronovice </w:t>
            </w: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and Open#1 and Open #2</w:t>
            </w:r>
          </w:p>
          <w:p w:rsidR="007D15E1" w:rsidRDefault="001D35BF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May 22</w:t>
            </w:r>
            <w:r w:rsidRPr="001D35BF">
              <w:rPr>
                <w:rStyle w:val="Strong"/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="00FA368E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>8am</w:t>
            </w:r>
            <w:r w:rsidR="006F4E1C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start – </w:t>
            </w:r>
            <w:r w:rsidR="00523EEB">
              <w:rPr>
                <w:rStyle w:val="Strong"/>
                <w:rFonts w:ascii="Tahoma" w:hAnsi="Tahoma" w:cs="Tahoma"/>
                <w:sz w:val="20"/>
                <w:szCs w:val="20"/>
              </w:rPr>
              <w:t>Open</w:t>
            </w:r>
            <w:r w:rsidR="00A95C9C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#1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>/Pronovice, nursery</w:t>
            </w:r>
          </w:p>
          <w:p w:rsidR="006F4E1C" w:rsidRDefault="001D35BF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May 23</w:t>
            </w:r>
            <w:r w:rsidRPr="001D35BF">
              <w:rPr>
                <w:rStyle w:val="Strong"/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="006F4E1C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– 7am start – 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>Pronovice, Nursery/</w:t>
            </w:r>
            <w:r w:rsidR="009F409A">
              <w:rPr>
                <w:rStyle w:val="Strong"/>
                <w:rFonts w:ascii="Tahoma" w:hAnsi="Tahoma" w:cs="Tahoma"/>
                <w:sz w:val="20"/>
                <w:szCs w:val="20"/>
              </w:rPr>
              <w:t>Open</w:t>
            </w:r>
            <w:r w:rsidR="00A95C9C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#2</w:t>
            </w:r>
          </w:p>
          <w:p w:rsidR="00777D2C" w:rsidRDefault="001D35BF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May 24</w:t>
            </w:r>
            <w:r w:rsidRPr="001D35BF">
              <w:rPr>
                <w:rStyle w:val="Strong"/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="00777D2C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-7 am start </w:t>
            </w:r>
            <w:r w:rsidR="00FB5242">
              <w:rPr>
                <w:rStyle w:val="Strong"/>
                <w:rFonts w:ascii="Tahoma" w:hAnsi="Tahoma" w:cs="Tahoma"/>
                <w:sz w:val="20"/>
                <w:szCs w:val="20"/>
              </w:rPr>
              <w:t>–</w:t>
            </w:r>
            <w:r w:rsidR="00523EEB">
              <w:rPr>
                <w:rStyle w:val="Strong"/>
                <w:rFonts w:ascii="Tahoma" w:hAnsi="Tahoma" w:cs="Tahoma"/>
                <w:sz w:val="20"/>
                <w:szCs w:val="20"/>
              </w:rPr>
              <w:t>Open</w:t>
            </w:r>
            <w:r w:rsidR="00A95C9C">
              <w:rPr>
                <w:rStyle w:val="Strong"/>
                <w:rFonts w:ascii="Tahoma" w:hAnsi="Tahoma" w:cs="Tahoma"/>
                <w:sz w:val="20"/>
                <w:szCs w:val="20"/>
              </w:rPr>
              <w:t>#3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>/Pronovice, nursery</w:t>
            </w:r>
          </w:p>
          <w:p w:rsidR="00523EEB" w:rsidRDefault="001D35BF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May 25</w:t>
            </w:r>
            <w:r w:rsidRPr="001D35BF">
              <w:rPr>
                <w:rStyle w:val="Strong"/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="00523EEB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– 8 am start – Double Lift</w:t>
            </w:r>
            <w:r w:rsidR="00FA368E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>-</w:t>
            </w:r>
            <w:r w:rsidR="0018152E">
              <w:rPr>
                <w:rStyle w:val="Strong"/>
                <w:rFonts w:ascii="Tahoma" w:hAnsi="Tahoma" w:cs="Tahoma"/>
                <w:sz w:val="20"/>
                <w:szCs w:val="20"/>
              </w:rPr>
              <w:t xml:space="preserve">8 </w:t>
            </w:r>
            <w:r w:rsidR="00A04DC5">
              <w:rPr>
                <w:rStyle w:val="Strong"/>
                <w:rFonts w:ascii="Tahoma" w:hAnsi="Tahoma" w:cs="Tahoma"/>
                <w:sz w:val="20"/>
                <w:szCs w:val="20"/>
              </w:rPr>
              <w:t>runs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– following double lift,  novice and intermediate runs (2 each)</w:t>
            </w:r>
          </w:p>
          <w:p w:rsidR="007D15E1" w:rsidRDefault="007D15E1">
            <w:pPr>
              <w:rPr>
                <w:rStyle w:val="Strong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Align w:val="bottom"/>
          </w:tcPr>
          <w:p w:rsidR="007D15E1" w:rsidRDefault="007D15E1">
            <w:pPr>
              <w:rPr>
                <w:rStyle w:val="Strong"/>
              </w:rPr>
            </w:pPr>
          </w:p>
        </w:tc>
      </w:tr>
      <w:tr w:rsidR="007D15E1" w:rsidTr="00195A72">
        <w:trPr>
          <w:gridAfter w:val="10"/>
          <w:wAfter w:w="1442" w:type="pct"/>
          <w:tblCellSpacing w:w="37" w:type="dxa"/>
        </w:trPr>
        <w:tc>
          <w:tcPr>
            <w:tcW w:w="2740" w:type="pct"/>
            <w:gridSpan w:val="2"/>
            <w:vAlign w:val="bottom"/>
          </w:tcPr>
          <w:p w:rsidR="006F4E1C" w:rsidRDefault="007D15E1" w:rsidP="001D35BF">
            <w:pPr>
              <w:ind w:right="-7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B524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Field Trial </w:t>
            </w:r>
            <w:r w:rsidR="00523EEB">
              <w:rPr>
                <w:rFonts w:ascii="Tahoma" w:hAnsi="Tahoma" w:cs="Tahoma"/>
                <w:b/>
                <w:bCs/>
                <w:sz w:val="28"/>
                <w:szCs w:val="28"/>
              </w:rPr>
              <w:t>–</w:t>
            </w:r>
            <w:r w:rsidR="001D35BF">
              <w:rPr>
                <w:rFonts w:ascii="Tahoma" w:hAnsi="Tahoma" w:cs="Tahoma"/>
                <w:b/>
                <w:bCs/>
                <w:sz w:val="28"/>
                <w:szCs w:val="28"/>
              </w:rPr>
              <w:t>To be determined – directions to be on www.hilltoptrials.com</w:t>
            </w:r>
          </w:p>
        </w:tc>
        <w:tc>
          <w:tcPr>
            <w:tcW w:w="699" w:type="pct"/>
            <w:gridSpan w:val="2"/>
            <w:vAlign w:val="bottom"/>
          </w:tcPr>
          <w:p w:rsidR="007D15E1" w:rsidRDefault="007D15E1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7D15E1" w:rsidTr="00195A72">
        <w:trPr>
          <w:gridAfter w:val="10"/>
          <w:wAfter w:w="1442" w:type="pct"/>
          <w:tblCellSpacing w:w="37" w:type="dxa"/>
        </w:trPr>
        <w:tc>
          <w:tcPr>
            <w:tcW w:w="2740" w:type="pct"/>
            <w:gridSpan w:val="2"/>
            <w:vAlign w:val="bottom"/>
          </w:tcPr>
          <w:p w:rsidR="007D15E1" w:rsidRDefault="007D15E1">
            <w:pPr>
              <w:pStyle w:val="Heading1"/>
              <w:rPr>
                <w:sz w:val="28"/>
                <w:szCs w:val="28"/>
              </w:rPr>
            </w:pPr>
            <w:r w:rsidRPr="00195A72">
              <w:rPr>
                <w:bCs w:val="0"/>
                <w:i/>
                <w:iCs/>
                <w:sz w:val="28"/>
                <w:szCs w:val="28"/>
              </w:rPr>
              <w:t>Judge</w:t>
            </w:r>
            <w:r w:rsidR="00523EEB">
              <w:rPr>
                <w:bCs w:val="0"/>
                <w:i/>
                <w:iCs/>
                <w:sz w:val="28"/>
                <w:szCs w:val="28"/>
              </w:rPr>
              <w:t xml:space="preserve"> : </w:t>
            </w:r>
            <w:r w:rsidR="0018152E">
              <w:rPr>
                <w:bCs w:val="0"/>
                <w:i/>
                <w:iCs/>
                <w:sz w:val="28"/>
                <w:szCs w:val="28"/>
              </w:rPr>
              <w:t>The Villa</w:t>
            </w:r>
            <w:r w:rsidR="001D35BF">
              <w:rPr>
                <w:bCs w:val="0"/>
                <w:i/>
                <w:iCs/>
                <w:sz w:val="28"/>
                <w:szCs w:val="28"/>
              </w:rPr>
              <w:t>ge (so that costs can be kept down, and everyone can have a chance to run, we will be asking individuals to forgo one run in order to judge – this WILL NOT affect ability to qualify in the double lift</w:t>
            </w:r>
          </w:p>
          <w:p w:rsidR="007D15E1" w:rsidRDefault="00EA0F2C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pict>
                <v:rect id="_x0000_i1025" style="width:0;height:1.5pt" o:hralign="center" o:hrstd="t" o:hr="t" fillcolor="gray" stroked="f"/>
              </w:pict>
            </w:r>
          </w:p>
        </w:tc>
        <w:tc>
          <w:tcPr>
            <w:tcW w:w="699" w:type="pct"/>
            <w:gridSpan w:val="2"/>
            <w:vAlign w:val="bottom"/>
          </w:tcPr>
          <w:p w:rsidR="007D15E1" w:rsidRDefault="007D15E1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7D15E1" w:rsidTr="00195A72">
        <w:trPr>
          <w:gridAfter w:val="8"/>
          <w:wAfter w:w="579" w:type="pct"/>
          <w:tblCellSpacing w:w="37" w:type="dxa"/>
        </w:trPr>
        <w:tc>
          <w:tcPr>
            <w:tcW w:w="4332" w:type="pct"/>
            <w:gridSpan w:val="6"/>
            <w:vAlign w:val="bottom"/>
          </w:tcPr>
          <w:p w:rsidR="007D15E1" w:rsidRDefault="007D15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Payout </w:t>
            </w:r>
            <w:r w:rsidR="006F4E1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after expenses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/Run    </w:t>
            </w:r>
            <w:r w:rsidR="00FB52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Novice/intermediate – </w:t>
            </w:r>
            <w:r w:rsidR="00FB5242" w:rsidRPr="004A6C08">
              <w:rPr>
                <w:rFonts w:ascii="Tahoma" w:hAnsi="Tahoma" w:cs="Tahoma"/>
                <w:bCs/>
                <w:sz w:val="20"/>
                <w:szCs w:val="20"/>
              </w:rPr>
              <w:t>No payout</w:t>
            </w:r>
            <w:r w:rsidR="004A6C08" w:rsidRPr="004A6C08">
              <w:rPr>
                <w:rFonts w:ascii="Tahoma" w:hAnsi="Tahoma" w:cs="Tahoma"/>
                <w:bCs/>
                <w:sz w:val="20"/>
                <w:szCs w:val="20"/>
              </w:rPr>
              <w:t>-prizes for accumulated points</w:t>
            </w:r>
          </w:p>
          <w:p w:rsidR="006F4E1C" w:rsidRDefault="00FB52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Nursery</w:t>
            </w:r>
            <w:r w:rsidR="006F4E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</w:t>
            </w:r>
            <w:r w:rsidR="006F4E1C" w:rsidRPr="004A6C08">
              <w:rPr>
                <w:rFonts w:ascii="Tahoma" w:hAnsi="Tahoma" w:cs="Tahoma"/>
                <w:bCs/>
                <w:sz w:val="20"/>
                <w:szCs w:val="20"/>
              </w:rPr>
              <w:t>no payout</w:t>
            </w:r>
            <w:r w:rsidR="009F409A" w:rsidRPr="004A6C08">
              <w:rPr>
                <w:rFonts w:ascii="Tahoma" w:hAnsi="Tahoma" w:cs="Tahoma"/>
                <w:bCs/>
                <w:sz w:val="20"/>
                <w:szCs w:val="20"/>
              </w:rPr>
              <w:t>-Accumulated</w:t>
            </w:r>
            <w:r w:rsidR="00FA368E">
              <w:rPr>
                <w:rFonts w:ascii="Tahoma" w:hAnsi="Tahoma" w:cs="Tahoma"/>
                <w:bCs/>
                <w:sz w:val="20"/>
                <w:szCs w:val="20"/>
              </w:rPr>
              <w:t xml:space="preserve"> award</w:t>
            </w:r>
            <w:r w:rsidR="009F409A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7D15E1" w:rsidRDefault="007D15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Pronovice– </w:t>
            </w:r>
            <w:r w:rsidR="00FB5242" w:rsidRPr="004A6C08">
              <w:rPr>
                <w:rFonts w:ascii="Tahoma" w:hAnsi="Tahoma" w:cs="Tahoma"/>
                <w:bCs/>
                <w:sz w:val="20"/>
                <w:szCs w:val="20"/>
              </w:rPr>
              <w:t>top 20% of class receives payout</w:t>
            </w:r>
          </w:p>
          <w:p w:rsidR="004A6C08" w:rsidRDefault="007D15E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Open </w:t>
            </w:r>
            <w:r w:rsidR="00FB5242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="00FB5242" w:rsidRPr="004A6C08">
              <w:rPr>
                <w:rFonts w:ascii="Tahoma" w:hAnsi="Tahoma" w:cs="Tahoma"/>
                <w:bCs/>
                <w:sz w:val="20"/>
                <w:szCs w:val="20"/>
              </w:rPr>
              <w:t>top</w:t>
            </w:r>
            <w:r w:rsidR="00FB52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B5242" w:rsidRPr="004A6C08">
              <w:rPr>
                <w:rFonts w:ascii="Tahoma" w:hAnsi="Tahoma" w:cs="Tahoma"/>
                <w:bCs/>
                <w:sz w:val="20"/>
                <w:szCs w:val="20"/>
              </w:rPr>
              <w:t>20% of class receives payout</w:t>
            </w:r>
            <w:r w:rsidR="009F409A" w:rsidRPr="004A6C08">
              <w:rPr>
                <w:rFonts w:ascii="Tahoma" w:hAnsi="Tahoma" w:cs="Tahoma"/>
                <w:bCs/>
                <w:sz w:val="20"/>
                <w:szCs w:val="20"/>
              </w:rPr>
              <w:t>, 10% of each run goes to double lift</w:t>
            </w:r>
            <w:r w:rsidR="004A6C08">
              <w:rPr>
                <w:rFonts w:ascii="Tahoma" w:hAnsi="Tahoma" w:cs="Tahoma"/>
                <w:bCs/>
                <w:sz w:val="20"/>
                <w:szCs w:val="20"/>
              </w:rPr>
              <w:t xml:space="preserve"> payout</w:t>
            </w:r>
          </w:p>
          <w:p w:rsidR="004A6C08" w:rsidRDefault="004A6C0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Pr="004A6C08">
              <w:rPr>
                <w:rFonts w:ascii="Tahoma" w:hAnsi="Tahoma" w:cs="Tahoma"/>
                <w:b/>
                <w:bCs/>
                <w:sz w:val="20"/>
                <w:szCs w:val="20"/>
              </w:rPr>
              <w:t>Double lift</w:t>
            </w:r>
            <w:r w:rsidR="00E37BEB">
              <w:rPr>
                <w:rFonts w:ascii="Tahoma" w:hAnsi="Tahoma" w:cs="Tahoma"/>
                <w:bCs/>
                <w:sz w:val="20"/>
                <w:szCs w:val="20"/>
              </w:rPr>
              <w:t xml:space="preserve"> – Derived from top </w:t>
            </w:r>
            <w:r w:rsidR="0018152E">
              <w:rPr>
                <w:rFonts w:ascii="Tahoma" w:hAnsi="Tahoma" w:cs="Tahoma"/>
                <w:bCs/>
                <w:sz w:val="20"/>
                <w:szCs w:val="20"/>
              </w:rPr>
              <w:t>2 of each run, then</w:t>
            </w:r>
            <w:r w:rsidR="002D550B">
              <w:rPr>
                <w:rFonts w:ascii="Tahoma" w:hAnsi="Tahoma" w:cs="Tahoma"/>
                <w:bCs/>
                <w:sz w:val="20"/>
                <w:szCs w:val="20"/>
              </w:rPr>
              <w:t xml:space="preserve"> top 2 of accumulated best </w:t>
            </w:r>
            <w:r w:rsidR="0018152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2D550B">
              <w:rPr>
                <w:rFonts w:ascii="Tahoma" w:hAnsi="Tahoma" w:cs="Tahoma"/>
                <w:bCs/>
                <w:sz w:val="20"/>
                <w:szCs w:val="20"/>
              </w:rPr>
              <w:t xml:space="preserve"> runs, If top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dogs a</w:t>
            </w:r>
            <w:r w:rsidR="00FA368E">
              <w:rPr>
                <w:rFonts w:ascii="Tahoma" w:hAnsi="Tahoma" w:cs="Tahoma"/>
                <w:bCs/>
                <w:sz w:val="20"/>
                <w:szCs w:val="20"/>
              </w:rPr>
              <w:t xml:space="preserve">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duplicated, then </w:t>
            </w:r>
            <w:r w:rsidR="002D550B">
              <w:rPr>
                <w:rFonts w:ascii="Tahoma" w:hAnsi="Tahoma" w:cs="Tahoma"/>
                <w:bCs/>
                <w:sz w:val="20"/>
                <w:szCs w:val="20"/>
              </w:rPr>
              <w:t>the following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dog will be picked unt</w:t>
            </w:r>
            <w:r w:rsidR="002D550B">
              <w:rPr>
                <w:rFonts w:ascii="Tahoma" w:hAnsi="Tahoma" w:cs="Tahoma"/>
                <w:bCs/>
                <w:sz w:val="20"/>
                <w:szCs w:val="20"/>
              </w:rPr>
              <w:t>il all dogs are picked.</w:t>
            </w:r>
          </w:p>
          <w:p w:rsidR="007D15E1" w:rsidRDefault="004A6C0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</w:t>
            </w:r>
            <w:r w:rsidR="009F409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</w:p>
          <w:p w:rsidR="007D15E1" w:rsidRDefault="00EA0F2C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7D15E1" w:rsidTr="00195A72">
        <w:trPr>
          <w:gridAfter w:val="8"/>
          <w:wAfter w:w="579" w:type="pct"/>
          <w:tblCellSpacing w:w="37" w:type="dxa"/>
        </w:trPr>
        <w:tc>
          <w:tcPr>
            <w:tcW w:w="4332" w:type="pct"/>
            <w:gridSpan w:val="6"/>
          </w:tcPr>
          <w:p w:rsidR="002643A1" w:rsidRDefault="007D15E1">
            <w:pPr>
              <w:rPr>
                <w:rFonts w:ascii="Arial Rounded MT Bold" w:eastAsia="Arial Unicode MS" w:hAnsi="Arial Rounded MT Bold" w:cs="Arial Unicode MS"/>
                <w:sz w:val="22"/>
              </w:rPr>
            </w:pPr>
            <w:r>
              <w:rPr>
                <w:rFonts w:ascii="Arial Rounded MT Bold" w:eastAsia="Arial Unicode MS" w:hAnsi="Arial Rounded MT Bold" w:cs="Arial Unicode MS"/>
                <w:sz w:val="22"/>
              </w:rPr>
              <w:t>Dog Name____________________Class</w:t>
            </w:r>
            <w:r w:rsidR="00C31C3E">
              <w:rPr>
                <w:rFonts w:ascii="Arial Rounded MT Bold" w:eastAsia="Arial Unicode MS" w:hAnsi="Arial Rounded MT Bold" w:cs="Arial Unicode MS"/>
                <w:sz w:val="22"/>
              </w:rPr>
              <w:t>(es)</w:t>
            </w:r>
            <w:r w:rsidR="002643A1">
              <w:rPr>
                <w:rFonts w:ascii="Arial Rounded MT Bold" w:eastAsia="Arial Unicode MS" w:hAnsi="Arial Rounded MT Bold" w:cs="Arial Unicode MS"/>
                <w:sz w:val="22"/>
              </w:rPr>
              <w:t>/Date</w:t>
            </w:r>
            <w:r>
              <w:rPr>
                <w:rFonts w:ascii="Arial Rounded MT Bold" w:eastAsia="Arial Unicode MS" w:hAnsi="Arial Rounded MT Bold" w:cs="Arial Unicode MS"/>
                <w:sz w:val="22"/>
              </w:rPr>
              <w:t>(s)_________________</w:t>
            </w:r>
            <w:r w:rsidR="002643A1">
              <w:rPr>
                <w:rFonts w:ascii="Arial Rounded MT Bold" w:eastAsia="Arial Unicode MS" w:hAnsi="Arial Rounded MT Bold" w:cs="Arial Unicode MS"/>
                <w:sz w:val="22"/>
              </w:rPr>
              <w:t>____________________________</w:t>
            </w:r>
          </w:p>
          <w:p w:rsidR="007D15E1" w:rsidRPr="002643A1" w:rsidRDefault="002643A1">
            <w:pPr>
              <w:rPr>
                <w:rFonts w:ascii="Arial Rounded MT Bold" w:eastAsia="Arial Unicode MS" w:hAnsi="Arial Rounded MT Bold" w:cs="Arial Unicode MS"/>
                <w:b/>
                <w:sz w:val="22"/>
              </w:rPr>
            </w:pPr>
            <w:r w:rsidRPr="002643A1">
              <w:rPr>
                <w:rFonts w:ascii="Arial Rounded MT Bold" w:eastAsia="Arial Unicode MS" w:hAnsi="Arial Rounded MT Bold" w:cs="Arial Unicode MS"/>
                <w:b/>
                <w:sz w:val="22"/>
              </w:rPr>
              <w:t>Total fees_</w:t>
            </w:r>
            <w:r>
              <w:rPr>
                <w:rFonts w:ascii="Arial Rounded MT Bold" w:eastAsia="Arial Unicode MS" w:hAnsi="Arial Rounded MT Bold" w:cs="Arial Unicode MS"/>
                <w:b/>
                <w:sz w:val="22"/>
              </w:rPr>
              <w:t>______</w:t>
            </w:r>
          </w:p>
          <w:p w:rsidR="002643A1" w:rsidRDefault="007D15E1">
            <w:pPr>
              <w:rPr>
                <w:rFonts w:ascii="Arial Rounded MT Bold" w:eastAsia="Arial Unicode MS" w:hAnsi="Arial Rounded MT Bold" w:cs="Arial Unicode MS"/>
                <w:sz w:val="22"/>
              </w:rPr>
            </w:pPr>
            <w:r>
              <w:rPr>
                <w:rFonts w:ascii="Arial Rounded MT Bold" w:eastAsia="Arial Unicode MS" w:hAnsi="Arial Rounded MT Bold" w:cs="Arial Unicode MS"/>
                <w:sz w:val="22"/>
              </w:rPr>
              <w:t>Dog Name________________________Class</w:t>
            </w:r>
            <w:r w:rsidR="002643A1">
              <w:rPr>
                <w:rFonts w:ascii="Arial Rounded MT Bold" w:eastAsia="Arial Unicode MS" w:hAnsi="Arial Rounded MT Bold" w:cs="Arial Unicode MS"/>
                <w:sz w:val="22"/>
              </w:rPr>
              <w:t>(es)</w:t>
            </w:r>
            <w:r>
              <w:rPr>
                <w:rFonts w:ascii="Arial Rounded MT Bold" w:eastAsia="Arial Unicode MS" w:hAnsi="Arial Rounded MT Bold" w:cs="Arial Unicode MS"/>
                <w:sz w:val="22"/>
              </w:rPr>
              <w:t>/</w:t>
            </w:r>
            <w:r w:rsidR="002643A1">
              <w:rPr>
                <w:rFonts w:ascii="Arial Rounded MT Bold" w:eastAsia="Arial Unicode MS" w:hAnsi="Arial Rounded MT Bold" w:cs="Arial Unicode MS"/>
                <w:sz w:val="22"/>
              </w:rPr>
              <w:t>Date</w:t>
            </w:r>
            <w:r>
              <w:rPr>
                <w:rFonts w:ascii="Arial Rounded MT Bold" w:eastAsia="Arial Unicode MS" w:hAnsi="Arial Rounded MT Bold" w:cs="Arial Unicode MS"/>
                <w:sz w:val="22"/>
              </w:rPr>
              <w:t>(s)____________</w:t>
            </w:r>
            <w:r w:rsidR="00195A72">
              <w:rPr>
                <w:rFonts w:ascii="Arial Rounded MT Bold" w:eastAsia="Arial Unicode MS" w:hAnsi="Arial Rounded MT Bold" w:cs="Arial Unicode MS"/>
                <w:sz w:val="22"/>
              </w:rPr>
              <w:t>______________________________</w:t>
            </w:r>
          </w:p>
          <w:p w:rsidR="007D15E1" w:rsidRPr="002643A1" w:rsidRDefault="002643A1">
            <w:pPr>
              <w:rPr>
                <w:rFonts w:ascii="Arial Rounded MT Bold" w:eastAsia="Arial Unicode MS" w:hAnsi="Arial Rounded MT Bold" w:cs="Arial Unicode MS"/>
                <w:b/>
                <w:sz w:val="22"/>
              </w:rPr>
            </w:pPr>
            <w:r w:rsidRPr="002643A1">
              <w:rPr>
                <w:rFonts w:ascii="Arial Rounded MT Bold" w:eastAsia="Arial Unicode MS" w:hAnsi="Arial Rounded MT Bold" w:cs="Arial Unicode MS"/>
                <w:b/>
                <w:sz w:val="22"/>
              </w:rPr>
              <w:t>Total fees</w:t>
            </w:r>
            <w:r w:rsidR="007D15E1" w:rsidRPr="002643A1">
              <w:rPr>
                <w:rFonts w:ascii="Arial Rounded MT Bold" w:eastAsia="Arial Unicode MS" w:hAnsi="Arial Rounded MT Bold" w:cs="Arial Unicode MS"/>
                <w:b/>
                <w:sz w:val="22"/>
              </w:rPr>
              <w:t>_</w:t>
            </w:r>
            <w:r>
              <w:rPr>
                <w:rFonts w:ascii="Arial Rounded MT Bold" w:eastAsia="Arial Unicode MS" w:hAnsi="Arial Rounded MT Bold" w:cs="Arial Unicode MS"/>
                <w:b/>
                <w:sz w:val="22"/>
              </w:rPr>
              <w:t>_____</w:t>
            </w:r>
          </w:p>
          <w:p w:rsidR="002643A1" w:rsidRDefault="007D15E1">
            <w:pPr>
              <w:rPr>
                <w:rFonts w:ascii="Arial Rounded MT Bold" w:eastAsia="Arial Unicode MS" w:hAnsi="Arial Rounded MT Bold" w:cs="Arial Unicode MS"/>
                <w:sz w:val="22"/>
              </w:rPr>
            </w:pPr>
            <w:r>
              <w:rPr>
                <w:rFonts w:ascii="Arial Rounded MT Bold" w:eastAsia="Arial Unicode MS" w:hAnsi="Arial Rounded MT Bold" w:cs="Arial Unicode MS"/>
                <w:sz w:val="22"/>
              </w:rPr>
              <w:t>Dog Name________________________Class</w:t>
            </w:r>
            <w:r w:rsidR="002643A1">
              <w:rPr>
                <w:rFonts w:ascii="Arial Rounded MT Bold" w:eastAsia="Arial Unicode MS" w:hAnsi="Arial Rounded MT Bold" w:cs="Arial Unicode MS"/>
                <w:sz w:val="22"/>
              </w:rPr>
              <w:t>(es)</w:t>
            </w:r>
            <w:r>
              <w:rPr>
                <w:rFonts w:ascii="Arial Rounded MT Bold" w:eastAsia="Arial Unicode MS" w:hAnsi="Arial Rounded MT Bold" w:cs="Arial Unicode MS"/>
                <w:sz w:val="22"/>
              </w:rPr>
              <w:t>/</w:t>
            </w:r>
            <w:r w:rsidR="002643A1">
              <w:rPr>
                <w:rFonts w:ascii="Arial Rounded MT Bold" w:eastAsia="Arial Unicode MS" w:hAnsi="Arial Rounded MT Bold" w:cs="Arial Unicode MS"/>
                <w:sz w:val="22"/>
              </w:rPr>
              <w:t>Date</w:t>
            </w:r>
            <w:r>
              <w:rPr>
                <w:rFonts w:ascii="Arial Rounded MT Bold" w:eastAsia="Arial Unicode MS" w:hAnsi="Arial Rounded MT Bold" w:cs="Arial Unicode MS"/>
                <w:sz w:val="22"/>
              </w:rPr>
              <w:t>(s)___________</w:t>
            </w:r>
            <w:r w:rsidR="00195A72">
              <w:rPr>
                <w:rFonts w:ascii="Arial Rounded MT Bold" w:eastAsia="Arial Unicode MS" w:hAnsi="Arial Rounded MT Bold" w:cs="Arial Unicode MS"/>
                <w:sz w:val="22"/>
              </w:rPr>
              <w:t>_______________________________</w:t>
            </w:r>
          </w:p>
          <w:p w:rsidR="007D15E1" w:rsidRDefault="002643A1">
            <w:pPr>
              <w:rPr>
                <w:rFonts w:ascii="Arial Rounded MT Bold" w:eastAsia="Arial Unicode MS" w:hAnsi="Arial Rounded MT Bold" w:cs="Arial Unicode MS"/>
                <w:b/>
                <w:sz w:val="22"/>
              </w:rPr>
            </w:pPr>
            <w:r w:rsidRPr="002643A1">
              <w:rPr>
                <w:rFonts w:ascii="Arial Rounded MT Bold" w:eastAsia="Arial Unicode MS" w:hAnsi="Arial Rounded MT Bold" w:cs="Arial Unicode MS"/>
                <w:b/>
                <w:sz w:val="22"/>
              </w:rPr>
              <w:t>Total fees</w:t>
            </w:r>
            <w:r w:rsidR="007D15E1" w:rsidRPr="002643A1">
              <w:rPr>
                <w:rFonts w:ascii="Arial Rounded MT Bold" w:eastAsia="Arial Unicode MS" w:hAnsi="Arial Rounded MT Bold" w:cs="Arial Unicode MS"/>
                <w:b/>
                <w:sz w:val="22"/>
              </w:rPr>
              <w:t>_</w:t>
            </w:r>
            <w:r>
              <w:rPr>
                <w:rFonts w:ascii="Arial Rounded MT Bold" w:eastAsia="Arial Unicode MS" w:hAnsi="Arial Rounded MT Bold" w:cs="Arial Unicode MS"/>
                <w:b/>
                <w:sz w:val="22"/>
              </w:rPr>
              <w:t>_____</w:t>
            </w:r>
          </w:p>
          <w:p w:rsidR="002643A1" w:rsidRPr="002643A1" w:rsidRDefault="002643A1">
            <w:pPr>
              <w:rPr>
                <w:rFonts w:ascii="Arial Rounded MT Bold" w:eastAsia="Arial Unicode MS" w:hAnsi="Arial Rounded MT Bold" w:cs="Arial Unicode MS"/>
                <w:b/>
                <w:sz w:val="22"/>
              </w:rPr>
            </w:pPr>
          </w:p>
          <w:p w:rsidR="007D15E1" w:rsidRDefault="007D15E1">
            <w:pPr>
              <w:rPr>
                <w:rFonts w:ascii="Arial Rounded MT Bold" w:eastAsia="Arial Unicode MS" w:hAnsi="Arial Rounded MT Bold" w:cs="Arial Unicode MS"/>
                <w:sz w:val="22"/>
              </w:rPr>
            </w:pPr>
            <w:r>
              <w:rPr>
                <w:rFonts w:ascii="Arial Rounded MT Bold" w:eastAsia="Arial Unicode MS" w:hAnsi="Arial Rounded MT Bold" w:cs="Arial Unicode MS"/>
                <w:sz w:val="22"/>
              </w:rPr>
              <w:t>Handlers Name_____________________________</w:t>
            </w:r>
          </w:p>
          <w:p w:rsidR="007D15E1" w:rsidRDefault="007D15E1">
            <w:pPr>
              <w:rPr>
                <w:rFonts w:ascii="Arial Rounded MT Bold" w:eastAsia="Arial Unicode MS" w:hAnsi="Arial Rounded MT Bold" w:cs="Arial Unicode MS"/>
                <w:sz w:val="22"/>
              </w:rPr>
            </w:pPr>
            <w:r>
              <w:rPr>
                <w:rFonts w:ascii="Arial Rounded MT Bold" w:eastAsia="Arial Unicode MS" w:hAnsi="Arial Rounded MT Bold" w:cs="Arial Unicode MS"/>
                <w:sz w:val="22"/>
              </w:rPr>
              <w:t>Address________________________email_________________</w:t>
            </w:r>
          </w:p>
        </w:tc>
      </w:tr>
      <w:tr w:rsidR="007D15E1" w:rsidTr="00195A72">
        <w:trPr>
          <w:gridAfter w:val="5"/>
          <w:wAfter w:w="241" w:type="pct"/>
          <w:tblCellSpacing w:w="37" w:type="dxa"/>
        </w:trPr>
        <w:tc>
          <w:tcPr>
            <w:tcW w:w="4332" w:type="pct"/>
            <w:gridSpan w:val="6"/>
          </w:tcPr>
          <w:p w:rsidR="00753FD1" w:rsidRDefault="00753FD1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</w:p>
          <w:p w:rsidR="007D15E1" w:rsidRPr="00753FD1" w:rsidRDefault="00C543D9">
            <w:pPr>
              <w:rPr>
                <w:rStyle w:val="Strong"/>
                <w:rFonts w:ascii="Tahoma" w:hAnsi="Tahoma" w:cs="Tahoma"/>
              </w:rPr>
            </w:pPr>
            <w:r>
              <w:rPr>
                <w:rStyle w:val="Strong"/>
                <w:rFonts w:ascii="Tahoma" w:hAnsi="Tahoma" w:cs="Tahoma"/>
                <w:sz w:val="28"/>
                <w:szCs w:val="28"/>
              </w:rPr>
              <w:t xml:space="preserve">Entries open </w:t>
            </w:r>
            <w:r w:rsidR="0018152E">
              <w:rPr>
                <w:rStyle w:val="Strong"/>
                <w:rFonts w:ascii="Tahoma" w:hAnsi="Tahoma" w:cs="Tahoma"/>
                <w:sz w:val="28"/>
                <w:szCs w:val="28"/>
              </w:rPr>
              <w:t>April 1</w:t>
            </w:r>
            <w:r w:rsidR="00A04DC5">
              <w:rPr>
                <w:rStyle w:val="Strong"/>
                <w:rFonts w:ascii="Tahoma" w:hAnsi="Tahoma" w:cs="Tahoma"/>
                <w:sz w:val="28"/>
                <w:szCs w:val="28"/>
              </w:rPr>
              <w:t xml:space="preserve">, close </w:t>
            </w:r>
            <w:r w:rsidR="0018152E">
              <w:rPr>
                <w:rStyle w:val="Strong"/>
                <w:rFonts w:ascii="Tahoma" w:hAnsi="Tahoma" w:cs="Tahoma"/>
                <w:sz w:val="28"/>
                <w:szCs w:val="28"/>
              </w:rPr>
              <w:t>May</w:t>
            </w:r>
            <w:r w:rsidR="00A04DC5">
              <w:rPr>
                <w:rStyle w:val="Strong"/>
                <w:rFonts w:ascii="Tahoma" w:hAnsi="Tahoma" w:cs="Tahoma"/>
                <w:sz w:val="28"/>
                <w:szCs w:val="28"/>
              </w:rPr>
              <w:t xml:space="preserve"> </w:t>
            </w:r>
            <w:r w:rsidR="0018152E">
              <w:rPr>
                <w:rStyle w:val="Strong"/>
                <w:rFonts w:ascii="Tahoma" w:hAnsi="Tahoma" w:cs="Tahoma"/>
                <w:sz w:val="28"/>
                <w:szCs w:val="28"/>
              </w:rPr>
              <w:t>10</w:t>
            </w:r>
            <w:r w:rsidR="004A6C08">
              <w:rPr>
                <w:rStyle w:val="Strong"/>
                <w:rFonts w:ascii="Tahoma" w:hAnsi="Tahoma" w:cs="Tahoma"/>
                <w:sz w:val="28"/>
                <w:szCs w:val="28"/>
              </w:rPr>
              <w:t>/201</w:t>
            </w:r>
            <w:r w:rsidR="0018152E">
              <w:rPr>
                <w:rStyle w:val="Strong"/>
                <w:rFonts w:ascii="Tahoma" w:hAnsi="Tahoma" w:cs="Tahoma"/>
                <w:sz w:val="28"/>
                <w:szCs w:val="28"/>
              </w:rPr>
              <w:t>5</w:t>
            </w:r>
            <w:r w:rsidR="007D15E1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</w:t>
            </w:r>
            <w:r w:rsidR="00753FD1" w:rsidRPr="00753FD1">
              <w:rPr>
                <w:rStyle w:val="Strong"/>
                <w:rFonts w:ascii="Tahoma" w:hAnsi="Tahoma" w:cs="Tahoma"/>
              </w:rPr>
              <w:t xml:space="preserve">Must be posted on this date. </w:t>
            </w:r>
            <w:r w:rsidR="007D15E1" w:rsidRPr="00753FD1">
              <w:rPr>
                <w:rStyle w:val="Strong"/>
                <w:rFonts w:ascii="Tahoma" w:hAnsi="Tahoma" w:cs="Tahoma"/>
              </w:rPr>
              <w:t xml:space="preserve"> </w:t>
            </w:r>
            <w:r w:rsidR="00753FD1" w:rsidRPr="00753FD1">
              <w:rPr>
                <w:rStyle w:val="Strong"/>
                <w:rFonts w:ascii="Tahoma" w:hAnsi="Tahoma" w:cs="Tahoma"/>
              </w:rPr>
              <w:t>Post entries will cost $20 extra per run per class</w:t>
            </w:r>
            <w:r w:rsidR="007D15E1" w:rsidRPr="00753FD1">
              <w:rPr>
                <w:rStyle w:val="Strong"/>
                <w:rFonts w:ascii="Tahoma" w:hAnsi="Tahoma" w:cs="Tahoma"/>
              </w:rPr>
              <w:t xml:space="preserve"> –</w:t>
            </w:r>
            <w:r w:rsidR="00753FD1">
              <w:rPr>
                <w:rStyle w:val="Strong"/>
                <w:rFonts w:ascii="Tahoma" w:hAnsi="Tahoma" w:cs="Tahoma"/>
              </w:rPr>
              <w:t>no exceptions.</w:t>
            </w:r>
          </w:p>
          <w:p w:rsidR="007D15E1" w:rsidRDefault="007D15E1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D15E1" w:rsidRDefault="007D15E1">
            <w:pPr>
              <w:rPr>
                <w:rStyle w:val="Strong"/>
                <w:rFonts w:ascii="Tahoma" w:hAnsi="Tahoma" w:cs="Tahoma"/>
              </w:rPr>
            </w:pPr>
            <w:r w:rsidRPr="004A6C08">
              <w:rPr>
                <w:rStyle w:val="Strong"/>
                <w:rFonts w:ascii="Tahoma" w:hAnsi="Tahoma" w:cs="Tahoma"/>
              </w:rPr>
              <w:lastRenderedPageBreak/>
              <w:t>No faxed entries accepted.</w:t>
            </w:r>
          </w:p>
          <w:p w:rsidR="002643A1" w:rsidRPr="004A6C08" w:rsidRDefault="002643A1">
            <w:pPr>
              <w:rPr>
                <w:rStyle w:val="Strong"/>
                <w:rFonts w:ascii="Tahoma" w:hAnsi="Tahoma" w:cs="Tahoma"/>
              </w:rPr>
            </w:pPr>
          </w:p>
          <w:p w:rsidR="007D15E1" w:rsidRDefault="002643A1">
            <w:pPr>
              <w:rPr>
                <w:rStyle w:val="Strong"/>
                <w:rFonts w:ascii="Tahoma" w:hAnsi="Tahoma" w:cs="Tahoma"/>
                <w:sz w:val="32"/>
                <w:szCs w:val="32"/>
              </w:rPr>
            </w:pPr>
            <w:r w:rsidRPr="002643A1">
              <w:rPr>
                <w:rStyle w:val="Strong"/>
                <w:rFonts w:ascii="Tahoma" w:hAnsi="Tahoma" w:cs="Tahoma"/>
                <w:sz w:val="32"/>
                <w:szCs w:val="32"/>
              </w:rPr>
              <w:t>Entries</w:t>
            </w:r>
            <w:r w:rsidRPr="002643A1">
              <w:rPr>
                <w:rStyle w:val="Strong"/>
                <w:rFonts w:ascii="Tahoma" w:hAnsi="Tahoma" w:cs="Tahoma"/>
                <w:sz w:val="28"/>
                <w:szCs w:val="28"/>
              </w:rPr>
              <w:t xml:space="preserve"> -</w:t>
            </w:r>
            <w:r w:rsidR="007D15E1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="007D15E1">
              <w:rPr>
                <w:rStyle w:val="Strong"/>
                <w:rFonts w:ascii="Tahoma" w:hAnsi="Tahoma" w:cs="Tahoma"/>
                <w:sz w:val="32"/>
                <w:szCs w:val="32"/>
              </w:rPr>
              <w:t xml:space="preserve">Wendy Schmaltz, </w:t>
            </w:r>
            <w:smartTag w:uri="urn:schemas-microsoft-com:office:smarttags" w:element="address">
              <w:smartTag w:uri="urn:schemas-microsoft-com:office:smarttags" w:element="Street">
                <w:r w:rsidR="007D15E1">
                  <w:rPr>
                    <w:rStyle w:val="Strong"/>
                    <w:rFonts w:ascii="Tahoma" w:hAnsi="Tahoma" w:cs="Tahoma"/>
                    <w:sz w:val="32"/>
                    <w:szCs w:val="32"/>
                  </w:rPr>
                  <w:t xml:space="preserve">Box </w:t>
                </w:r>
                <w:r w:rsidR="004A6C08">
                  <w:rPr>
                    <w:rStyle w:val="Strong"/>
                    <w:rFonts w:ascii="Tahoma" w:hAnsi="Tahoma" w:cs="Tahoma"/>
                    <w:sz w:val="32"/>
                    <w:szCs w:val="32"/>
                  </w:rPr>
                  <w:t>39</w:t>
                </w:r>
              </w:smartTag>
              <w:r w:rsidR="007D15E1">
                <w:rPr>
                  <w:rStyle w:val="Strong"/>
                  <w:rFonts w:ascii="Tahoma" w:hAnsi="Tahoma" w:cs="Tahoma"/>
                  <w:sz w:val="32"/>
                  <w:szCs w:val="32"/>
                </w:rPr>
                <w:t xml:space="preserve">, </w:t>
              </w:r>
              <w:smartTag w:uri="urn:schemas-microsoft-com:office:smarttags" w:element="City">
                <w:r w:rsidR="004A6C08">
                  <w:rPr>
                    <w:rStyle w:val="Strong"/>
                    <w:rFonts w:ascii="Tahoma" w:hAnsi="Tahoma" w:cs="Tahoma"/>
                    <w:sz w:val="32"/>
                    <w:szCs w:val="32"/>
                  </w:rPr>
                  <w:t>McCord</w:t>
                </w:r>
              </w:smartTag>
              <w:r w:rsidR="004A6C08">
                <w:rPr>
                  <w:rStyle w:val="Strong"/>
                  <w:rFonts w:ascii="Tahoma" w:hAnsi="Tahoma" w:cs="Tahoma"/>
                  <w:sz w:val="32"/>
                  <w:szCs w:val="32"/>
                </w:rPr>
                <w:t xml:space="preserve">, </w:t>
              </w:r>
              <w:smartTag w:uri="urn:schemas-microsoft-com:office:smarttags" w:element="State">
                <w:r w:rsidR="004A6C08">
                  <w:rPr>
                    <w:rStyle w:val="Strong"/>
                    <w:rFonts w:ascii="Tahoma" w:hAnsi="Tahoma" w:cs="Tahoma"/>
                    <w:sz w:val="32"/>
                    <w:szCs w:val="32"/>
                  </w:rPr>
                  <w:t>Saskatchewan</w:t>
                </w:r>
              </w:smartTag>
              <w:r w:rsidR="004A6C08">
                <w:rPr>
                  <w:rStyle w:val="Strong"/>
                  <w:rFonts w:ascii="Tahoma" w:hAnsi="Tahoma" w:cs="Tahoma"/>
                  <w:sz w:val="32"/>
                  <w:szCs w:val="32"/>
                </w:rPr>
                <w:t xml:space="preserve"> </w:t>
              </w:r>
              <w:smartTag w:uri="urn:schemas-microsoft-com:office:smarttags" w:element="PostalCode">
                <w:r w:rsidR="004A6C08">
                  <w:rPr>
                    <w:rStyle w:val="Strong"/>
                    <w:rFonts w:ascii="Tahoma" w:hAnsi="Tahoma" w:cs="Tahoma"/>
                    <w:sz w:val="32"/>
                    <w:szCs w:val="32"/>
                  </w:rPr>
                  <w:t>S0H 2T0</w:t>
                </w:r>
              </w:smartTag>
            </w:smartTag>
            <w:r w:rsidR="007D15E1">
              <w:rPr>
                <w:rStyle w:val="Strong"/>
                <w:rFonts w:ascii="Tahoma" w:hAnsi="Tahoma" w:cs="Tahoma"/>
                <w:sz w:val="32"/>
                <w:szCs w:val="32"/>
              </w:rPr>
              <w:t xml:space="preserve">  </w:t>
            </w:r>
            <w:smartTag w:uri="urn:schemas-microsoft-com:office:smarttags" w:element="PersonName">
              <w:r w:rsidR="007D15E1">
                <w:rPr>
                  <w:rStyle w:val="Strong"/>
                  <w:rFonts w:ascii="Tahoma" w:hAnsi="Tahoma" w:cs="Tahoma"/>
                  <w:sz w:val="32"/>
                  <w:szCs w:val="32"/>
                </w:rPr>
                <w:t>aspatria@hotmail.com</w:t>
              </w:r>
            </w:smartTag>
          </w:p>
          <w:p w:rsidR="007D15E1" w:rsidRDefault="007D15E1">
            <w:pPr>
              <w:rPr>
                <w:rStyle w:val="Strong"/>
                <w:rFonts w:ascii="Tahoma" w:hAnsi="Tahoma" w:cs="Tahoma"/>
                <w:sz w:val="32"/>
                <w:szCs w:val="32"/>
              </w:rPr>
            </w:pPr>
          </w:p>
          <w:p w:rsidR="007D15E1" w:rsidRDefault="007D15E1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Unless death or medical condition, no monies will be refunded if entries cancelled/no show.</w:t>
            </w:r>
          </w:p>
          <w:p w:rsidR="007D15E1" w:rsidRDefault="00EA0F2C">
            <w:pPr>
              <w:rPr>
                <w:rStyle w:val="Strong"/>
              </w:rPr>
            </w:pPr>
            <w:r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  <w:pict>
                <v:rect id="_x0000_i1027" style="width:0;height:1.5pt" o:hralign="center" o:hrstd="t" o:hr="t" fillcolor="gray" stroked="f"/>
              </w:pict>
            </w:r>
          </w:p>
        </w:tc>
        <w:tc>
          <w:tcPr>
            <w:tcW w:w="308" w:type="pct"/>
            <w:gridSpan w:val="3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643A1" w:rsidTr="00195A72">
        <w:trPr>
          <w:gridAfter w:val="1"/>
          <w:tblCellSpacing w:w="37" w:type="dxa"/>
        </w:trPr>
        <w:tc>
          <w:tcPr>
            <w:tcW w:w="913" w:type="pct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Classes Offered: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Field Trials</w:t>
            </w:r>
          </w:p>
        </w:tc>
        <w:tc>
          <w:tcPr>
            <w:tcW w:w="1798" w:type="pct"/>
          </w:tcPr>
          <w:p w:rsidR="007D15E1" w:rsidRDefault="007D15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D15E1" w:rsidRDefault="007D15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Novice-Novice</w:t>
            </w:r>
          </w:p>
        </w:tc>
        <w:tc>
          <w:tcPr>
            <w:tcW w:w="699" w:type="pct"/>
            <w:gridSpan w:val="2"/>
          </w:tcPr>
          <w:p w:rsidR="007D15E1" w:rsidRDefault="007D15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D15E1" w:rsidRDefault="007D15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D15E1" w:rsidRDefault="0018152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$30</w:t>
            </w:r>
            <w:r w:rsidR="007D15E1">
              <w:rPr>
                <w:rFonts w:ascii="Tahoma" w:hAnsi="Tahoma" w:cs="Tahoma"/>
                <w:b/>
                <w:bCs/>
                <w:sz w:val="20"/>
                <w:szCs w:val="20"/>
              </w:rPr>
              <w:t>/run</w:t>
            </w:r>
          </w:p>
        </w:tc>
        <w:tc>
          <w:tcPr>
            <w:tcW w:w="834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</w:tr>
      <w:tr w:rsidR="002643A1" w:rsidTr="00195A72">
        <w:trPr>
          <w:gridAfter w:val="1"/>
          <w:tblCellSpacing w:w="37" w:type="dxa"/>
        </w:trPr>
        <w:tc>
          <w:tcPr>
            <w:tcW w:w="913" w:type="pct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98" w:type="pct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699" w:type="pct"/>
            <w:gridSpan w:val="2"/>
          </w:tcPr>
          <w:p w:rsidR="007D15E1" w:rsidRDefault="0018152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$30</w:t>
            </w:r>
            <w:r w:rsidR="007D15E1">
              <w:rPr>
                <w:rFonts w:ascii="Tahoma" w:hAnsi="Tahoma" w:cs="Tahoma"/>
                <w:b/>
                <w:bCs/>
                <w:sz w:val="20"/>
                <w:szCs w:val="20"/>
              </w:rPr>
              <w:t>/run</w:t>
            </w:r>
          </w:p>
        </w:tc>
        <w:tc>
          <w:tcPr>
            <w:tcW w:w="834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</w:tr>
      <w:tr w:rsidR="002643A1" w:rsidTr="00195A72">
        <w:trPr>
          <w:gridAfter w:val="1"/>
          <w:tblCellSpacing w:w="37" w:type="dxa"/>
        </w:trPr>
        <w:tc>
          <w:tcPr>
            <w:tcW w:w="913" w:type="pct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98" w:type="pct"/>
          </w:tcPr>
          <w:p w:rsidR="007D15E1" w:rsidRDefault="007D15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Pro-Novice</w:t>
            </w:r>
          </w:p>
          <w:p w:rsidR="007D15E1" w:rsidRDefault="007D15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Pro-novice/nursery</w:t>
            </w:r>
          </w:p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Nursery only</w:t>
            </w:r>
          </w:p>
        </w:tc>
        <w:tc>
          <w:tcPr>
            <w:tcW w:w="699" w:type="pct"/>
            <w:gridSpan w:val="2"/>
          </w:tcPr>
          <w:p w:rsidR="007D15E1" w:rsidRDefault="00A04D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$45</w:t>
            </w:r>
            <w:r w:rsidR="007D15E1">
              <w:rPr>
                <w:rFonts w:ascii="Tahoma" w:hAnsi="Tahoma" w:cs="Tahoma"/>
                <w:b/>
                <w:bCs/>
                <w:sz w:val="20"/>
                <w:szCs w:val="20"/>
              </w:rPr>
              <w:t>/run</w:t>
            </w:r>
          </w:p>
          <w:p w:rsidR="007D15E1" w:rsidRDefault="00A04D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$50</w:t>
            </w:r>
            <w:r w:rsidR="007D15E1">
              <w:rPr>
                <w:rFonts w:ascii="Tahoma" w:hAnsi="Tahoma" w:cs="Tahoma"/>
                <w:b/>
                <w:bCs/>
                <w:sz w:val="20"/>
                <w:szCs w:val="20"/>
              </w:rPr>
              <w:t>/run</w:t>
            </w:r>
          </w:p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$</w:t>
            </w:r>
            <w:r w:rsidR="0018152E">
              <w:rPr>
                <w:rFonts w:ascii="Tahoma" w:hAnsi="Tahoma" w:cs="Tahoma"/>
                <w:b/>
                <w:bCs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/run</w:t>
            </w:r>
          </w:p>
        </w:tc>
        <w:tc>
          <w:tcPr>
            <w:tcW w:w="834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</w:tr>
      <w:tr w:rsidR="002643A1" w:rsidTr="00195A72">
        <w:trPr>
          <w:gridAfter w:val="1"/>
          <w:tblCellSpacing w:w="37" w:type="dxa"/>
        </w:trPr>
        <w:tc>
          <w:tcPr>
            <w:tcW w:w="913" w:type="pct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98" w:type="pct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Open</w:t>
            </w:r>
          </w:p>
        </w:tc>
        <w:tc>
          <w:tcPr>
            <w:tcW w:w="699" w:type="pct"/>
            <w:gridSpan w:val="2"/>
          </w:tcPr>
          <w:p w:rsidR="007D15E1" w:rsidRDefault="002643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$</w:t>
            </w:r>
            <w:r w:rsidR="0018152E">
              <w:rPr>
                <w:rFonts w:ascii="Tahoma" w:hAnsi="Tahoma" w:cs="Tahoma"/>
                <w:b/>
                <w:bCs/>
                <w:sz w:val="20"/>
                <w:szCs w:val="20"/>
              </w:rPr>
              <w:t>55</w:t>
            </w:r>
            <w:r w:rsidR="007D15E1">
              <w:rPr>
                <w:rFonts w:ascii="Tahoma" w:hAnsi="Tahoma" w:cs="Tahoma"/>
                <w:b/>
                <w:bCs/>
                <w:sz w:val="20"/>
                <w:szCs w:val="20"/>
              </w:rPr>
              <w:t>/run</w:t>
            </w:r>
          </w:p>
          <w:p w:rsidR="00A04DC5" w:rsidRDefault="00A04DC5" w:rsidP="0018152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</w:tr>
      <w:tr w:rsidR="002643A1" w:rsidTr="00195A72">
        <w:trPr>
          <w:gridAfter w:val="1"/>
          <w:tblCellSpacing w:w="37" w:type="dxa"/>
        </w:trPr>
        <w:tc>
          <w:tcPr>
            <w:tcW w:w="913" w:type="pct"/>
          </w:tcPr>
          <w:p w:rsidR="007D15E1" w:rsidRDefault="007D15E1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798" w:type="pct"/>
          </w:tcPr>
          <w:p w:rsidR="007D15E1" w:rsidRDefault="007D15E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699" w:type="pct"/>
            <w:gridSpan w:val="2"/>
          </w:tcPr>
          <w:p w:rsidR="007D15E1" w:rsidRDefault="007D15E1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</w:tr>
      <w:tr w:rsidR="002643A1" w:rsidTr="00195A72">
        <w:trPr>
          <w:tblCellSpacing w:w="37" w:type="dxa"/>
        </w:trPr>
        <w:tc>
          <w:tcPr>
            <w:tcW w:w="913" w:type="pct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98" w:type="pct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" w:type="pct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89" w:type="pct"/>
            <w:gridSpan w:val="2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gridSpan w:val="3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</w:tr>
      <w:tr w:rsidR="002643A1" w:rsidTr="00195A72">
        <w:trPr>
          <w:gridAfter w:val="1"/>
          <w:tblCellSpacing w:w="37" w:type="dxa"/>
        </w:trPr>
        <w:tc>
          <w:tcPr>
            <w:tcW w:w="913" w:type="pct"/>
          </w:tcPr>
          <w:p w:rsidR="007D15E1" w:rsidRDefault="007D15E1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6" w:type="pct"/>
            <w:gridSpan w:val="3"/>
          </w:tcPr>
          <w:p w:rsidR="007D15E1" w:rsidRDefault="007D15E1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</w:tr>
      <w:tr w:rsidR="002643A1" w:rsidTr="00195A72">
        <w:trPr>
          <w:tblCellSpacing w:w="37" w:type="dxa"/>
        </w:trPr>
        <w:tc>
          <w:tcPr>
            <w:tcW w:w="913" w:type="pct"/>
            <w:vAlign w:val="center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98" w:type="pct"/>
            <w:vAlign w:val="center"/>
          </w:tcPr>
          <w:p w:rsidR="007D15E1" w:rsidRDefault="007D1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" w:type="pct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7D15E1" w:rsidRDefault="007D1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Fees Enclosed</w:t>
            </w:r>
          </w:p>
          <w:p w:rsidR="007D15E1" w:rsidRDefault="007D15E1">
            <w:pPr>
              <w:rPr>
                <w:sz w:val="20"/>
                <w:szCs w:val="20"/>
              </w:rPr>
            </w:pPr>
          </w:p>
          <w:p w:rsidR="007D15E1" w:rsidRDefault="007D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621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gridSpan w:val="3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</w:tr>
      <w:tr w:rsidR="002643A1" w:rsidTr="00195A72">
        <w:trPr>
          <w:tblCellSpacing w:w="37" w:type="dxa"/>
        </w:trPr>
        <w:tc>
          <w:tcPr>
            <w:tcW w:w="2740" w:type="pct"/>
            <w:gridSpan w:val="2"/>
          </w:tcPr>
          <w:p w:rsidR="00736D87" w:rsidRPr="00195A72" w:rsidRDefault="00736D87" w:rsidP="00736D87">
            <w:pPr>
              <w:rPr>
                <w:rFonts w:ascii="Tahoma" w:hAnsi="Tahoma" w:cs="Tahoma"/>
                <w:b/>
                <w:bCs/>
              </w:rPr>
            </w:pPr>
          </w:p>
          <w:p w:rsidR="00736D87" w:rsidRDefault="00736D87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7D15E1" w:rsidRDefault="007D15E1">
            <w:pPr>
              <w:jc w:val="center"/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General Agreement</w:t>
            </w:r>
          </w:p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In consideration that my dog(s) and I will be participating in the above named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the Alberta Stock Dog Association (ASDA),</w:t>
            </w:r>
            <w:r w:rsidR="004B3898">
              <w:rPr>
                <w:rFonts w:ascii="Tahoma" w:hAnsi="Tahoma" w:cs="Tahoma"/>
                <w:sz w:val="20"/>
                <w:szCs w:val="20"/>
              </w:rPr>
              <w:t xml:space="preserve"> Saskatchew</w:t>
            </w:r>
            <w:r w:rsidR="00EA0F2C">
              <w:rPr>
                <w:rFonts w:ascii="Tahoma" w:hAnsi="Tahoma" w:cs="Tahoma"/>
                <w:sz w:val="20"/>
                <w:szCs w:val="20"/>
              </w:rPr>
              <w:t>an Stock Dog Association (SSDA)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the owners of the livestock, sponsors, volunteers/helpers or property owners responsible.</w:t>
            </w:r>
            <w:r w:rsidR="00195A72">
              <w:rPr>
                <w:rFonts w:ascii="Tahoma" w:hAnsi="Tahoma" w:cs="Tahoma"/>
                <w:sz w:val="20"/>
                <w:szCs w:val="20"/>
              </w:rPr>
              <w:t xml:space="preserve"> Sheep cost - $250</w:t>
            </w:r>
          </w:p>
        </w:tc>
        <w:tc>
          <w:tcPr>
            <w:tcW w:w="12" w:type="pct"/>
          </w:tcPr>
          <w:p w:rsidR="007D15E1" w:rsidRDefault="007D15E1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gridSpan w:val="3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</w:tr>
      <w:tr w:rsidR="007D15E1" w:rsidTr="00195A72">
        <w:trPr>
          <w:gridAfter w:val="1"/>
          <w:tblCellSpacing w:w="37" w:type="dxa"/>
        </w:trPr>
        <w:tc>
          <w:tcPr>
            <w:tcW w:w="4332" w:type="pct"/>
            <w:gridSpan w:val="6"/>
            <w:vAlign w:val="center"/>
          </w:tcPr>
          <w:p w:rsidR="007D15E1" w:rsidRDefault="007D15E1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Signature: </w:t>
            </w:r>
          </w:p>
          <w:p w:rsidR="007D15E1" w:rsidRDefault="00EA0F2C">
            <w:pPr>
              <w:rPr>
                <w:rStyle w:val="Strong"/>
              </w:rPr>
            </w:pPr>
            <w:r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  <w:pict>
                <v:rect id="_x0000_i1028" style="width:0;height:1.5pt" o:hralign="center" o:hrstd="t" o:hr="t" fillcolor="gray" stroked="f"/>
              </w:pict>
            </w:r>
          </w:p>
        </w:tc>
        <w:tc>
          <w:tcPr>
            <w:tcW w:w="249" w:type="pct"/>
            <w:gridSpan w:val="2"/>
            <w:vAlign w:val="bottom"/>
          </w:tcPr>
          <w:p w:rsidR="007D15E1" w:rsidRDefault="007D15E1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Date: </w:t>
            </w:r>
          </w:p>
          <w:p w:rsidR="007D15E1" w:rsidRDefault="00EA0F2C">
            <w:pPr>
              <w:rPr>
                <w:rStyle w:val="Strong"/>
              </w:rPr>
            </w:pPr>
            <w:r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  <w:pict>
                <v:rect id="_x0000_i1029" style="width:0;height:1.5pt" o:hralign="center" o:hrstd="t" o:hr="t" fillcolor="gray" stroked="f"/>
              </w:pict>
            </w:r>
          </w:p>
        </w:tc>
        <w:tc>
          <w:tcPr>
            <w:tcW w:w="0" w:type="auto"/>
            <w:gridSpan w:val="3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D15E1" w:rsidRDefault="007D15E1">
            <w:pPr>
              <w:rPr>
                <w:sz w:val="20"/>
                <w:szCs w:val="20"/>
              </w:rPr>
            </w:pPr>
          </w:p>
        </w:tc>
      </w:tr>
      <w:tr w:rsidR="007D15E1" w:rsidTr="00195A72">
        <w:trPr>
          <w:gridAfter w:val="5"/>
          <w:wAfter w:w="241" w:type="pct"/>
          <w:tblCellSpacing w:w="37" w:type="dxa"/>
        </w:trPr>
        <w:tc>
          <w:tcPr>
            <w:tcW w:w="4332" w:type="pct"/>
            <w:gridSpan w:val="6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(Entry is not considered valid unless signed and total entry fees enclosed.)</w:t>
            </w:r>
          </w:p>
        </w:tc>
        <w:tc>
          <w:tcPr>
            <w:tcW w:w="308" w:type="pct"/>
            <w:gridSpan w:val="3"/>
          </w:tcPr>
          <w:p w:rsidR="007D15E1" w:rsidRDefault="007D15E1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D15E1" w:rsidRDefault="007D15E1" w:rsidP="00195A72"/>
    <w:p w:rsidR="00A95C9C" w:rsidRPr="0018152E" w:rsidRDefault="0018152E" w:rsidP="00195A72">
      <w:pPr>
        <w:rPr>
          <w:b/>
          <w:sz w:val="32"/>
          <w:szCs w:val="32"/>
        </w:rPr>
      </w:pPr>
      <w:r w:rsidRPr="0018152E">
        <w:rPr>
          <w:b/>
          <w:sz w:val="32"/>
          <w:szCs w:val="32"/>
        </w:rPr>
        <w:t>SATURDAY NIGHT WILL BE POTLUCK –LOCATION WILL BE DETERMINED</w:t>
      </w:r>
    </w:p>
    <w:p w:rsidR="00A95C9C" w:rsidRDefault="00A95C9C" w:rsidP="00195A72"/>
    <w:p w:rsidR="00A95C9C" w:rsidRDefault="00A95C9C" w:rsidP="00195A72"/>
    <w:sectPr w:rsidR="00A95C9C">
      <w:pgSz w:w="12240" w:h="15840" w:code="1"/>
      <w:pgMar w:top="1440" w:right="1800" w:bottom="1440" w:left="1800" w:header="720" w:footer="720" w:gutter="0"/>
      <w:paperSrc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DA6"/>
    <w:multiLevelType w:val="hybridMultilevel"/>
    <w:tmpl w:val="D43A2EAE"/>
    <w:lvl w:ilvl="0" w:tplc="AA08683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E1C"/>
    <w:rsid w:val="001221A5"/>
    <w:rsid w:val="0018152E"/>
    <w:rsid w:val="00195A72"/>
    <w:rsid w:val="001D35BF"/>
    <w:rsid w:val="002643A1"/>
    <w:rsid w:val="002D550B"/>
    <w:rsid w:val="004A6C08"/>
    <w:rsid w:val="004B3898"/>
    <w:rsid w:val="00523EEB"/>
    <w:rsid w:val="006F4E1C"/>
    <w:rsid w:val="00736D87"/>
    <w:rsid w:val="00753FD1"/>
    <w:rsid w:val="00777D2C"/>
    <w:rsid w:val="007D15E1"/>
    <w:rsid w:val="008B4026"/>
    <w:rsid w:val="009F409A"/>
    <w:rsid w:val="00A04DC5"/>
    <w:rsid w:val="00A95C9C"/>
    <w:rsid w:val="00C31C3E"/>
    <w:rsid w:val="00C543D9"/>
    <w:rsid w:val="00E37BEB"/>
    <w:rsid w:val="00EA0F2C"/>
    <w:rsid w:val="00FA368E"/>
    <w:rsid w:val="00FB5242"/>
    <w:rsid w:val="00FD1E5B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4DC5-987B-4DE8-8AEB-134D960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rsid w:val="00A95C9C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Hilltop Trial – September 2-5th</vt:lpstr>
    </vt:vector>
  </TitlesOfParts>
  <Company>Calgary Humane Society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Hilltop Trial – September 2-5th</dc:title>
  <dc:subject/>
  <dc:creator>Calgary Humane Society</dc:creator>
  <cp:keywords/>
  <cp:lastModifiedBy>Alan Raymond</cp:lastModifiedBy>
  <cp:revision>4</cp:revision>
  <cp:lastPrinted>2007-01-28T18:22:00Z</cp:lastPrinted>
  <dcterms:created xsi:type="dcterms:W3CDTF">2015-02-18T19:00:00Z</dcterms:created>
  <dcterms:modified xsi:type="dcterms:W3CDTF">2015-02-18T19:21:00Z</dcterms:modified>
</cp:coreProperties>
</file>